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DDB84" w14:textId="77777777" w:rsidR="00B31CC8" w:rsidRPr="007E71F9" w:rsidRDefault="009534D8" w:rsidP="00B31CC8">
      <w:pPr>
        <w:spacing w:after="0" w:line="240" w:lineRule="auto"/>
        <w:rPr>
          <w:rFonts w:ascii="Arial" w:hAnsi="Arial" w:cs="Arial"/>
          <w:i/>
          <w:sz w:val="20"/>
          <w:szCs w:val="20"/>
        </w:rPr>
      </w:pPr>
      <w:r w:rsidRPr="007E71F9">
        <w:rPr>
          <w:rFonts w:ascii="Arial" w:hAnsi="Arial" w:cs="Arial"/>
          <w:b/>
          <w:sz w:val="20"/>
          <w:szCs w:val="20"/>
        </w:rPr>
        <w:t>Pressemitteilung</w:t>
      </w:r>
      <w:r w:rsidR="00B31CC8" w:rsidRPr="007E71F9">
        <w:rPr>
          <w:rFonts w:ascii="Arial" w:hAnsi="Arial" w:cs="Arial"/>
          <w:b/>
          <w:sz w:val="20"/>
          <w:szCs w:val="20"/>
        </w:rPr>
        <w:t xml:space="preserve"> </w:t>
      </w:r>
      <w:r w:rsidR="00220A84" w:rsidRPr="007E71F9">
        <w:rPr>
          <w:rFonts w:ascii="Arial" w:hAnsi="Arial" w:cs="Arial"/>
          <w:b/>
          <w:sz w:val="20"/>
          <w:szCs w:val="20"/>
        </w:rPr>
        <w:tab/>
      </w:r>
      <w:r w:rsidR="00220A84" w:rsidRPr="007E71F9">
        <w:rPr>
          <w:rFonts w:ascii="Arial" w:hAnsi="Arial" w:cs="Arial"/>
          <w:b/>
          <w:sz w:val="20"/>
          <w:szCs w:val="20"/>
        </w:rPr>
        <w:tab/>
      </w:r>
      <w:r w:rsidR="00220A84" w:rsidRPr="007E71F9">
        <w:rPr>
          <w:rFonts w:ascii="Arial" w:hAnsi="Arial" w:cs="Arial"/>
          <w:b/>
          <w:sz w:val="20"/>
          <w:szCs w:val="20"/>
        </w:rPr>
        <w:tab/>
      </w:r>
      <w:r w:rsidR="00220A84" w:rsidRPr="007E71F9">
        <w:rPr>
          <w:rFonts w:ascii="Arial" w:hAnsi="Arial" w:cs="Arial"/>
          <w:b/>
          <w:sz w:val="20"/>
          <w:szCs w:val="20"/>
        </w:rPr>
        <w:tab/>
      </w:r>
      <w:r w:rsidR="00220A84" w:rsidRPr="007E71F9">
        <w:rPr>
          <w:rFonts w:ascii="Arial" w:hAnsi="Arial" w:cs="Arial"/>
          <w:b/>
          <w:sz w:val="20"/>
          <w:szCs w:val="20"/>
        </w:rPr>
        <w:tab/>
      </w:r>
      <w:r w:rsidR="00220A84" w:rsidRPr="007E71F9">
        <w:rPr>
          <w:rFonts w:ascii="Arial" w:hAnsi="Arial" w:cs="Arial"/>
          <w:b/>
          <w:sz w:val="20"/>
          <w:szCs w:val="20"/>
        </w:rPr>
        <w:tab/>
      </w:r>
      <w:r w:rsidR="00220A84" w:rsidRPr="007E71F9">
        <w:rPr>
          <w:rFonts w:ascii="Arial" w:hAnsi="Arial" w:cs="Arial"/>
          <w:b/>
          <w:sz w:val="20"/>
          <w:szCs w:val="20"/>
        </w:rPr>
        <w:tab/>
      </w:r>
      <w:r w:rsidR="00220A84" w:rsidRPr="007E71F9">
        <w:rPr>
          <w:rFonts w:ascii="Arial" w:hAnsi="Arial" w:cs="Arial"/>
          <w:b/>
          <w:sz w:val="20"/>
          <w:szCs w:val="20"/>
        </w:rPr>
        <w:tab/>
      </w:r>
      <w:r w:rsidR="00220A84" w:rsidRPr="007E71F9">
        <w:rPr>
          <w:rFonts w:ascii="Arial" w:hAnsi="Arial" w:cs="Arial"/>
          <w:b/>
          <w:sz w:val="20"/>
          <w:szCs w:val="20"/>
        </w:rPr>
        <w:tab/>
      </w:r>
      <w:r w:rsidR="00B31CC8" w:rsidRPr="007E71F9">
        <w:rPr>
          <w:rFonts w:ascii="Arial" w:hAnsi="Arial" w:cs="Arial"/>
          <w:b/>
          <w:sz w:val="20"/>
          <w:szCs w:val="20"/>
        </w:rPr>
        <w:br/>
      </w:r>
      <w:r w:rsidR="006B054F" w:rsidRPr="007E71F9">
        <w:rPr>
          <w:rFonts w:ascii="Arial" w:hAnsi="Arial" w:cs="Arial"/>
          <w:i/>
          <w:sz w:val="20"/>
          <w:szCs w:val="20"/>
        </w:rPr>
        <w:t>Fachpresse</w:t>
      </w:r>
      <w:r w:rsidR="00B31CC8" w:rsidRPr="007E71F9">
        <w:rPr>
          <w:rFonts w:ascii="Arial" w:hAnsi="Arial" w:cs="Arial"/>
          <w:i/>
          <w:sz w:val="20"/>
          <w:szCs w:val="20"/>
        </w:rPr>
        <w:t xml:space="preserve"> </w:t>
      </w:r>
    </w:p>
    <w:p w14:paraId="706B2567" w14:textId="77777777" w:rsidR="00220A84" w:rsidRPr="007E71F9" w:rsidRDefault="00220A84" w:rsidP="00B31CC8">
      <w:pPr>
        <w:spacing w:after="0" w:line="240" w:lineRule="auto"/>
        <w:rPr>
          <w:rFonts w:ascii="Arial" w:hAnsi="Arial" w:cs="Arial"/>
          <w:b/>
          <w:sz w:val="20"/>
          <w:szCs w:val="20"/>
        </w:rPr>
      </w:pPr>
    </w:p>
    <w:p w14:paraId="5986C113" w14:textId="77777777" w:rsidR="006A4BB4" w:rsidRPr="007E71F9" w:rsidRDefault="00FF21A0" w:rsidP="005118AA">
      <w:pPr>
        <w:spacing w:line="360" w:lineRule="auto"/>
        <w:rPr>
          <w:rFonts w:ascii="Arial" w:hAnsi="Arial" w:cs="Arial"/>
          <w:b/>
          <w:sz w:val="28"/>
          <w:szCs w:val="28"/>
          <w:shd w:val="clear" w:color="auto" w:fill="FFFFFF"/>
        </w:rPr>
      </w:pPr>
      <w:r w:rsidRPr="007E71F9">
        <w:rPr>
          <w:rFonts w:ascii="Arial" w:hAnsi="Arial" w:cs="Arial"/>
          <w:b/>
          <w:sz w:val="28"/>
          <w:szCs w:val="28"/>
          <w:shd w:val="clear" w:color="auto" w:fill="FFFFFF"/>
        </w:rPr>
        <w:t>Admir Dobraca</w:t>
      </w:r>
      <w:r w:rsidR="00FD7249" w:rsidRPr="007E71F9">
        <w:rPr>
          <w:rFonts w:ascii="Arial" w:hAnsi="Arial" w:cs="Arial"/>
          <w:b/>
          <w:sz w:val="28"/>
          <w:szCs w:val="28"/>
          <w:shd w:val="clear" w:color="auto" w:fill="FFFFFF"/>
        </w:rPr>
        <w:t xml:space="preserve"> </w:t>
      </w:r>
      <w:r w:rsidR="00E47A36" w:rsidRPr="007E71F9">
        <w:rPr>
          <w:rFonts w:ascii="Arial" w:hAnsi="Arial" w:cs="Arial"/>
          <w:b/>
          <w:sz w:val="28"/>
          <w:szCs w:val="28"/>
          <w:shd w:val="clear" w:color="auto" w:fill="FFFFFF"/>
        </w:rPr>
        <w:t xml:space="preserve">ist </w:t>
      </w:r>
      <w:r w:rsidR="00323DEB" w:rsidRPr="007E71F9">
        <w:rPr>
          <w:rFonts w:ascii="Arial" w:hAnsi="Arial" w:cs="Arial"/>
          <w:b/>
          <w:sz w:val="28"/>
          <w:szCs w:val="28"/>
          <w:shd w:val="clear" w:color="auto" w:fill="FFFFFF"/>
        </w:rPr>
        <w:t xml:space="preserve">neuer </w:t>
      </w:r>
      <w:r w:rsidR="00FD7249" w:rsidRPr="007E71F9">
        <w:rPr>
          <w:rFonts w:ascii="Arial" w:hAnsi="Arial" w:cs="Arial"/>
          <w:b/>
          <w:sz w:val="28"/>
          <w:szCs w:val="28"/>
          <w:shd w:val="clear" w:color="auto" w:fill="FFFFFF"/>
        </w:rPr>
        <w:t>CEO</w:t>
      </w:r>
      <w:r w:rsidR="00323DEB" w:rsidRPr="007E71F9">
        <w:rPr>
          <w:rFonts w:ascii="Arial" w:hAnsi="Arial" w:cs="Arial"/>
          <w:b/>
          <w:sz w:val="28"/>
          <w:szCs w:val="28"/>
          <w:shd w:val="clear" w:color="auto" w:fill="FFFFFF"/>
        </w:rPr>
        <w:t xml:space="preserve"> </w:t>
      </w:r>
      <w:r w:rsidR="00557533" w:rsidRPr="007E71F9">
        <w:rPr>
          <w:rFonts w:ascii="Arial" w:hAnsi="Arial" w:cs="Arial"/>
          <w:b/>
          <w:sz w:val="28"/>
          <w:szCs w:val="28"/>
          <w:shd w:val="clear" w:color="auto" w:fill="FFFFFF"/>
        </w:rPr>
        <w:t xml:space="preserve">von </w:t>
      </w:r>
      <w:r w:rsidR="000F00EB" w:rsidRPr="007E71F9">
        <w:rPr>
          <w:rFonts w:ascii="Arial" w:hAnsi="Arial" w:cs="Arial"/>
          <w:b/>
          <w:sz w:val="28"/>
          <w:szCs w:val="28"/>
          <w:shd w:val="clear" w:color="auto" w:fill="FFFFFF"/>
        </w:rPr>
        <w:t>Kautex Machines Inc. (USA)</w:t>
      </w:r>
      <w:r w:rsidR="00557533" w:rsidRPr="007E71F9">
        <w:rPr>
          <w:rFonts w:ascii="Arial" w:hAnsi="Arial" w:cs="Arial"/>
          <w:b/>
          <w:sz w:val="28"/>
          <w:szCs w:val="28"/>
          <w:shd w:val="clear" w:color="auto" w:fill="FFFFFF"/>
        </w:rPr>
        <w:t xml:space="preserve"> </w:t>
      </w:r>
    </w:p>
    <w:p w14:paraId="21A9DC08" w14:textId="6F5E71AA" w:rsidR="00AF5D50" w:rsidRPr="007E71F9" w:rsidRDefault="000F00EB" w:rsidP="00AF5D50">
      <w:pPr>
        <w:spacing w:line="360" w:lineRule="auto"/>
        <w:rPr>
          <w:rFonts w:ascii="Arial" w:hAnsi="Arial" w:cs="Arial"/>
          <w:b/>
          <w:strike/>
          <w:shd w:val="clear" w:color="auto" w:fill="FFFFFF"/>
        </w:rPr>
      </w:pPr>
      <w:r w:rsidRPr="007E71F9">
        <w:rPr>
          <w:rFonts w:ascii="Arial" w:hAnsi="Arial" w:cs="Arial"/>
          <w:b/>
          <w:shd w:val="clear" w:color="auto" w:fill="FFFFFF"/>
        </w:rPr>
        <w:t xml:space="preserve">Admir Dobraca hat </w:t>
      </w:r>
      <w:r w:rsidR="00ED54C2" w:rsidRPr="007E71F9">
        <w:rPr>
          <w:rFonts w:ascii="Arial" w:hAnsi="Arial" w:cs="Arial"/>
          <w:b/>
          <w:shd w:val="clear" w:color="auto" w:fill="FFFFFF"/>
        </w:rPr>
        <w:t>im Februa</w:t>
      </w:r>
      <w:r w:rsidRPr="007E71F9">
        <w:rPr>
          <w:rFonts w:ascii="Arial" w:hAnsi="Arial" w:cs="Arial"/>
          <w:b/>
          <w:shd w:val="clear" w:color="auto" w:fill="FFFFFF"/>
        </w:rPr>
        <w:t>r</w:t>
      </w:r>
      <w:r w:rsidR="00AF5D50" w:rsidRPr="007E71F9">
        <w:rPr>
          <w:rFonts w:ascii="Arial" w:hAnsi="Arial" w:cs="Arial"/>
          <w:b/>
          <w:shd w:val="clear" w:color="auto" w:fill="FFFFFF"/>
        </w:rPr>
        <w:t xml:space="preserve"> 2020 </w:t>
      </w:r>
      <w:r w:rsidRPr="007E71F9">
        <w:rPr>
          <w:rFonts w:ascii="Arial" w:hAnsi="Arial" w:cs="Arial"/>
          <w:b/>
          <w:shd w:val="clear" w:color="auto" w:fill="FFFFFF"/>
        </w:rPr>
        <w:t>die</w:t>
      </w:r>
      <w:r w:rsidR="00AF5D50" w:rsidRPr="007E71F9">
        <w:rPr>
          <w:rFonts w:ascii="Arial" w:hAnsi="Arial" w:cs="Arial"/>
          <w:b/>
          <w:shd w:val="clear" w:color="auto" w:fill="FFFFFF"/>
        </w:rPr>
        <w:t xml:space="preserve"> </w:t>
      </w:r>
      <w:r w:rsidR="00EA61AF" w:rsidRPr="007E71F9">
        <w:rPr>
          <w:rFonts w:ascii="Arial" w:hAnsi="Arial" w:cs="Arial"/>
          <w:b/>
          <w:shd w:val="clear" w:color="auto" w:fill="FFFFFF"/>
        </w:rPr>
        <w:t xml:space="preserve">Leitung der </w:t>
      </w:r>
      <w:r w:rsidR="00AF5D50" w:rsidRPr="007E71F9">
        <w:rPr>
          <w:rFonts w:ascii="Arial" w:hAnsi="Arial" w:cs="Arial"/>
          <w:b/>
          <w:shd w:val="clear" w:color="auto" w:fill="FFFFFF"/>
        </w:rPr>
        <w:t xml:space="preserve">Geschäftsführung bei Kautex </w:t>
      </w:r>
      <w:r w:rsidRPr="007E71F9">
        <w:rPr>
          <w:rFonts w:ascii="Arial" w:hAnsi="Arial" w:cs="Arial"/>
          <w:b/>
          <w:shd w:val="clear" w:color="auto" w:fill="FFFFFF"/>
        </w:rPr>
        <w:t>Machines Inc. USA</w:t>
      </w:r>
      <w:r w:rsidR="00E47A36" w:rsidRPr="007E71F9">
        <w:rPr>
          <w:rFonts w:ascii="Arial" w:hAnsi="Arial" w:cs="Arial"/>
          <w:b/>
          <w:shd w:val="clear" w:color="auto" w:fill="FFFFFF"/>
        </w:rPr>
        <w:t xml:space="preserve"> übernommen</w:t>
      </w:r>
      <w:r w:rsidR="00AF5D50" w:rsidRPr="007E71F9">
        <w:rPr>
          <w:rFonts w:ascii="Arial" w:hAnsi="Arial" w:cs="Arial"/>
          <w:b/>
          <w:shd w:val="clear" w:color="auto" w:fill="FFFFFF"/>
        </w:rPr>
        <w:t>. Er tritt die</w:t>
      </w:r>
      <w:r w:rsidR="006B740D" w:rsidRPr="007E71F9">
        <w:rPr>
          <w:rFonts w:ascii="Arial" w:hAnsi="Arial" w:cs="Arial"/>
          <w:b/>
          <w:shd w:val="clear" w:color="auto" w:fill="FFFFFF"/>
        </w:rPr>
        <w:t xml:space="preserve"> Nachfolge von </w:t>
      </w:r>
      <w:r w:rsidRPr="007E71F9">
        <w:rPr>
          <w:rFonts w:ascii="Arial" w:hAnsi="Arial" w:cs="Arial"/>
          <w:b/>
          <w:shd w:val="clear" w:color="auto" w:fill="FFFFFF"/>
        </w:rPr>
        <w:t>Bill Farrant</w:t>
      </w:r>
      <w:r w:rsidR="004F1248" w:rsidRPr="007E71F9">
        <w:rPr>
          <w:rFonts w:ascii="Arial" w:hAnsi="Arial" w:cs="Arial"/>
          <w:b/>
          <w:shd w:val="clear" w:color="auto" w:fill="FFFFFF"/>
        </w:rPr>
        <w:t xml:space="preserve"> </w:t>
      </w:r>
      <w:r w:rsidR="00AF5D50" w:rsidRPr="007E71F9">
        <w:rPr>
          <w:rFonts w:ascii="Arial" w:hAnsi="Arial" w:cs="Arial"/>
          <w:b/>
          <w:shd w:val="clear" w:color="auto" w:fill="FFFFFF"/>
        </w:rPr>
        <w:t xml:space="preserve">an, der </w:t>
      </w:r>
      <w:r w:rsidR="002E4500" w:rsidRPr="007E71F9">
        <w:rPr>
          <w:rFonts w:ascii="Arial" w:hAnsi="Arial" w:cs="Arial"/>
          <w:b/>
          <w:shd w:val="clear" w:color="auto" w:fill="FFFFFF"/>
        </w:rPr>
        <w:t xml:space="preserve">den </w:t>
      </w:r>
      <w:r w:rsidR="00E50E9E" w:rsidRPr="007E71F9">
        <w:rPr>
          <w:rFonts w:ascii="Arial" w:hAnsi="Arial" w:cs="Arial"/>
          <w:b/>
          <w:shd w:val="clear" w:color="auto" w:fill="FFFFFF"/>
        </w:rPr>
        <w:t xml:space="preserve">nordamerikanischen Standort von Kautex Maschinenbau </w:t>
      </w:r>
      <w:r w:rsidR="002E4500" w:rsidRPr="007E71F9">
        <w:rPr>
          <w:rFonts w:ascii="Arial" w:hAnsi="Arial" w:cs="Arial"/>
          <w:b/>
          <w:shd w:val="clear" w:color="auto" w:fill="FFFFFF"/>
        </w:rPr>
        <w:t xml:space="preserve">eine Dekade </w:t>
      </w:r>
      <w:r w:rsidR="00EA61AF" w:rsidRPr="007E71F9">
        <w:rPr>
          <w:rFonts w:ascii="Arial" w:hAnsi="Arial" w:cs="Arial"/>
          <w:b/>
          <w:shd w:val="clear" w:color="auto" w:fill="FFFFFF"/>
        </w:rPr>
        <w:t xml:space="preserve">erfolgreich </w:t>
      </w:r>
      <w:r w:rsidR="002E4500" w:rsidRPr="007E71F9">
        <w:rPr>
          <w:rFonts w:ascii="Arial" w:hAnsi="Arial" w:cs="Arial"/>
          <w:b/>
          <w:shd w:val="clear" w:color="auto" w:fill="FFFFFF"/>
        </w:rPr>
        <w:t>ge</w:t>
      </w:r>
      <w:r w:rsidR="0032647F" w:rsidRPr="007E71F9">
        <w:rPr>
          <w:rFonts w:ascii="Arial" w:hAnsi="Arial" w:cs="Arial"/>
          <w:b/>
          <w:shd w:val="clear" w:color="auto" w:fill="FFFFFF"/>
        </w:rPr>
        <w:t>steuert</w:t>
      </w:r>
      <w:r w:rsidR="002E4500" w:rsidRPr="007E71F9">
        <w:rPr>
          <w:rFonts w:ascii="Arial" w:hAnsi="Arial" w:cs="Arial"/>
          <w:b/>
          <w:shd w:val="clear" w:color="auto" w:fill="FFFFFF"/>
        </w:rPr>
        <w:t xml:space="preserve"> </w:t>
      </w:r>
      <w:r w:rsidR="00EA61AF" w:rsidRPr="007E71F9">
        <w:rPr>
          <w:rFonts w:ascii="Arial" w:hAnsi="Arial" w:cs="Arial"/>
          <w:b/>
          <w:shd w:val="clear" w:color="auto" w:fill="FFFFFF"/>
        </w:rPr>
        <w:t xml:space="preserve">und entwickelt </w:t>
      </w:r>
      <w:r w:rsidR="002E4500" w:rsidRPr="007E71F9">
        <w:rPr>
          <w:rFonts w:ascii="Arial" w:hAnsi="Arial" w:cs="Arial"/>
          <w:b/>
          <w:shd w:val="clear" w:color="auto" w:fill="FFFFFF"/>
        </w:rPr>
        <w:t xml:space="preserve">hat. </w:t>
      </w:r>
    </w:p>
    <w:p w14:paraId="0C6AE87D" w14:textId="4DD343AE" w:rsidR="00227B63" w:rsidRPr="007E71F9" w:rsidRDefault="001F75EC" w:rsidP="006F1394">
      <w:pPr>
        <w:spacing w:line="360" w:lineRule="auto"/>
        <w:rPr>
          <w:rFonts w:ascii="Arial" w:hAnsi="Arial" w:cs="Arial"/>
          <w:shd w:val="clear" w:color="auto" w:fill="FFFFFF"/>
        </w:rPr>
      </w:pPr>
      <w:r w:rsidRPr="007E71F9">
        <w:rPr>
          <w:rFonts w:ascii="Arial" w:hAnsi="Arial" w:cs="Arial"/>
          <w:shd w:val="clear" w:color="auto" w:fill="FFFFFF"/>
        </w:rPr>
        <w:t xml:space="preserve">Dobraca </w:t>
      </w:r>
      <w:r w:rsidR="00967B13" w:rsidRPr="007E71F9">
        <w:rPr>
          <w:rFonts w:ascii="Arial" w:hAnsi="Arial" w:cs="Arial"/>
          <w:shd w:val="clear" w:color="auto" w:fill="FFFFFF"/>
        </w:rPr>
        <w:t xml:space="preserve">verfügt über langjährige Erfahrung in der Kunststoffindustrie und </w:t>
      </w:r>
      <w:r w:rsidR="00D6474D" w:rsidRPr="007E71F9">
        <w:rPr>
          <w:rFonts w:ascii="Arial" w:hAnsi="Arial" w:cs="Arial"/>
          <w:shd w:val="clear" w:color="auto" w:fill="FFFFFF"/>
        </w:rPr>
        <w:t xml:space="preserve">gilt als </w:t>
      </w:r>
      <w:r w:rsidR="003D209B" w:rsidRPr="007E71F9">
        <w:rPr>
          <w:rFonts w:ascii="Arial" w:hAnsi="Arial" w:cs="Arial"/>
          <w:shd w:val="clear" w:color="auto" w:fill="FFFFFF"/>
        </w:rPr>
        <w:t xml:space="preserve">ausgewiesener </w:t>
      </w:r>
      <w:r w:rsidR="0040133A" w:rsidRPr="007E71F9">
        <w:rPr>
          <w:rFonts w:ascii="Arial" w:hAnsi="Arial" w:cs="Arial"/>
          <w:shd w:val="clear" w:color="auto" w:fill="FFFFFF"/>
        </w:rPr>
        <w:t>Packaging-</w:t>
      </w:r>
      <w:r w:rsidR="00967B13" w:rsidRPr="007E71F9">
        <w:rPr>
          <w:rFonts w:ascii="Arial" w:hAnsi="Arial" w:cs="Arial"/>
          <w:shd w:val="clear" w:color="auto" w:fill="FFFFFF"/>
        </w:rPr>
        <w:t xml:space="preserve">Spezialist. </w:t>
      </w:r>
      <w:r w:rsidR="003D209B" w:rsidRPr="007E71F9">
        <w:rPr>
          <w:rFonts w:ascii="Arial" w:hAnsi="Arial" w:cs="Arial"/>
          <w:shd w:val="clear" w:color="auto" w:fill="FFFFFF"/>
        </w:rPr>
        <w:t xml:space="preserve">Zuletzt </w:t>
      </w:r>
      <w:r w:rsidR="00443B51" w:rsidRPr="007E71F9">
        <w:rPr>
          <w:rFonts w:ascii="Arial" w:hAnsi="Arial" w:cs="Arial"/>
          <w:shd w:val="clear" w:color="auto" w:fill="FFFFFF"/>
        </w:rPr>
        <w:t xml:space="preserve">war er </w:t>
      </w:r>
      <w:r w:rsidR="004F1248" w:rsidRPr="007E71F9">
        <w:rPr>
          <w:rFonts w:ascii="Arial" w:hAnsi="Arial" w:cs="Arial"/>
          <w:shd w:val="clear" w:color="auto" w:fill="FFFFFF"/>
        </w:rPr>
        <w:t xml:space="preserve">als CEO </w:t>
      </w:r>
      <w:r w:rsidR="00443B51" w:rsidRPr="007E71F9">
        <w:rPr>
          <w:rFonts w:ascii="Arial" w:hAnsi="Arial" w:cs="Arial"/>
          <w:shd w:val="clear" w:color="auto" w:fill="FFFFFF"/>
        </w:rPr>
        <w:t>für</w:t>
      </w:r>
      <w:r w:rsidR="00E256F0" w:rsidRPr="007E71F9">
        <w:rPr>
          <w:rFonts w:ascii="Arial" w:hAnsi="Arial" w:cs="Arial"/>
          <w:shd w:val="clear" w:color="auto" w:fill="FFFFFF"/>
        </w:rPr>
        <w:t xml:space="preserve"> R</w:t>
      </w:r>
      <w:r w:rsidR="00E50E9E" w:rsidRPr="007E71F9">
        <w:rPr>
          <w:rFonts w:ascii="Arial" w:hAnsi="Arial" w:cs="Arial"/>
          <w:shd w:val="clear" w:color="auto" w:fill="FFFFFF"/>
        </w:rPr>
        <w:t>etal</w:t>
      </w:r>
      <w:r w:rsidR="00E256F0" w:rsidRPr="007E71F9">
        <w:rPr>
          <w:rFonts w:ascii="Arial" w:hAnsi="Arial" w:cs="Arial"/>
          <w:shd w:val="clear" w:color="auto" w:fill="FFFFFF"/>
        </w:rPr>
        <w:t xml:space="preserve"> PA</w:t>
      </w:r>
      <w:r w:rsidR="00884FCA">
        <w:rPr>
          <w:rFonts w:ascii="Arial" w:hAnsi="Arial" w:cs="Arial"/>
          <w:shd w:val="clear" w:color="auto" w:fill="FFFFFF"/>
        </w:rPr>
        <w:t>,</w:t>
      </w:r>
      <w:r w:rsidR="00E256F0" w:rsidRPr="007E71F9">
        <w:rPr>
          <w:rFonts w:ascii="Arial" w:hAnsi="Arial" w:cs="Arial"/>
          <w:shd w:val="clear" w:color="auto" w:fill="FFFFFF"/>
        </w:rPr>
        <w:t xml:space="preserve"> LLC</w:t>
      </w:r>
      <w:r w:rsidR="00443B51" w:rsidRPr="007E71F9">
        <w:rPr>
          <w:rFonts w:ascii="Arial" w:hAnsi="Arial" w:cs="Arial"/>
          <w:shd w:val="clear" w:color="auto" w:fill="FFFFFF"/>
        </w:rPr>
        <w:t xml:space="preserve"> tätig</w:t>
      </w:r>
      <w:r w:rsidR="00E256F0" w:rsidRPr="007E71F9">
        <w:rPr>
          <w:rFonts w:ascii="Arial" w:hAnsi="Arial" w:cs="Arial"/>
          <w:shd w:val="clear" w:color="auto" w:fill="FFFFFF"/>
        </w:rPr>
        <w:t xml:space="preserve">, einem Anbieter von Verpackungsprodukten und -lösungen für </w:t>
      </w:r>
      <w:r w:rsidR="00EF4ED4" w:rsidRPr="007E71F9">
        <w:rPr>
          <w:rFonts w:ascii="Arial" w:hAnsi="Arial" w:cs="Arial"/>
          <w:shd w:val="clear" w:color="auto" w:fill="FFFFFF"/>
        </w:rPr>
        <w:t xml:space="preserve">die </w:t>
      </w:r>
      <w:r w:rsidR="00E256F0" w:rsidRPr="007E71F9">
        <w:rPr>
          <w:rFonts w:ascii="Arial" w:hAnsi="Arial" w:cs="Arial"/>
          <w:shd w:val="clear" w:color="auto" w:fill="FFFFFF"/>
        </w:rPr>
        <w:t>Ge</w:t>
      </w:r>
      <w:r w:rsidR="00EF4ED4" w:rsidRPr="007E71F9">
        <w:rPr>
          <w:rFonts w:ascii="Arial" w:hAnsi="Arial" w:cs="Arial"/>
          <w:shd w:val="clear" w:color="auto" w:fill="FFFFFF"/>
        </w:rPr>
        <w:t>tränke- und Lebensmittelindustrie</w:t>
      </w:r>
      <w:r w:rsidR="003A61E2" w:rsidRPr="007E71F9">
        <w:rPr>
          <w:rFonts w:ascii="Arial" w:hAnsi="Arial" w:cs="Arial"/>
          <w:shd w:val="clear" w:color="auto" w:fill="FFFFFF"/>
        </w:rPr>
        <w:t>.</w:t>
      </w:r>
      <w:r w:rsidR="00884FCA">
        <w:rPr>
          <w:rFonts w:ascii="Arial" w:hAnsi="Arial" w:cs="Arial"/>
          <w:strike/>
          <w:shd w:val="clear" w:color="auto" w:fill="FFFFFF"/>
        </w:rPr>
        <w:t xml:space="preserve"> </w:t>
      </w:r>
      <w:r w:rsidR="00FF4EEA" w:rsidRPr="007E71F9">
        <w:rPr>
          <w:rFonts w:ascii="Arial" w:hAnsi="Arial" w:cs="Arial"/>
          <w:shd w:val="clear" w:color="auto" w:fill="FFFFFF"/>
        </w:rPr>
        <w:t xml:space="preserve">Seine Laufbahn in der Kunststoffbranche </w:t>
      </w:r>
      <w:r w:rsidR="00266A82" w:rsidRPr="007E71F9">
        <w:rPr>
          <w:rFonts w:ascii="Arial" w:hAnsi="Arial" w:cs="Arial"/>
          <w:shd w:val="clear" w:color="auto" w:fill="FFFFFF"/>
        </w:rPr>
        <w:t>begann</w:t>
      </w:r>
      <w:r w:rsidR="00FF4EEA" w:rsidRPr="007E71F9">
        <w:rPr>
          <w:rFonts w:ascii="Arial" w:hAnsi="Arial" w:cs="Arial"/>
          <w:shd w:val="clear" w:color="auto" w:fill="FFFFFF"/>
        </w:rPr>
        <w:t xml:space="preserve"> er</w:t>
      </w:r>
      <w:r w:rsidR="00C465A9" w:rsidRPr="007E71F9">
        <w:rPr>
          <w:rFonts w:ascii="Arial" w:hAnsi="Arial" w:cs="Arial"/>
          <w:shd w:val="clear" w:color="auto" w:fill="FFFFFF"/>
        </w:rPr>
        <w:t xml:space="preserve"> </w:t>
      </w:r>
      <w:r w:rsidR="00FD2CE6" w:rsidRPr="007E71F9">
        <w:rPr>
          <w:rFonts w:ascii="Arial" w:hAnsi="Arial" w:cs="Arial"/>
          <w:shd w:val="clear" w:color="auto" w:fill="FFFFFF"/>
        </w:rPr>
        <w:t>2002</w:t>
      </w:r>
      <w:r w:rsidR="00266A82" w:rsidRPr="007E71F9">
        <w:rPr>
          <w:rFonts w:ascii="Arial" w:hAnsi="Arial" w:cs="Arial"/>
          <w:shd w:val="clear" w:color="auto" w:fill="FFFFFF"/>
        </w:rPr>
        <w:t xml:space="preserve"> </w:t>
      </w:r>
      <w:r w:rsidR="005040DA" w:rsidRPr="007E71F9">
        <w:rPr>
          <w:rFonts w:ascii="Arial" w:hAnsi="Arial" w:cs="Arial"/>
          <w:shd w:val="clear" w:color="auto" w:fill="FFFFFF"/>
        </w:rPr>
        <w:t xml:space="preserve">bei </w:t>
      </w:r>
      <w:r w:rsidR="00FF4EEA" w:rsidRPr="007E71F9">
        <w:rPr>
          <w:rFonts w:ascii="Arial" w:hAnsi="Arial" w:cs="Arial"/>
          <w:shd w:val="clear" w:color="auto" w:fill="FFFFFF"/>
        </w:rPr>
        <w:t>Husky Injection Molding Systems</w:t>
      </w:r>
      <w:r w:rsidR="00266A82" w:rsidRPr="007E71F9">
        <w:rPr>
          <w:rFonts w:ascii="Arial" w:hAnsi="Arial" w:cs="Arial"/>
          <w:shd w:val="clear" w:color="auto" w:fill="FFFFFF"/>
        </w:rPr>
        <w:t xml:space="preserve">, wo er </w:t>
      </w:r>
      <w:r w:rsidR="00FD2CE6" w:rsidRPr="007E71F9">
        <w:rPr>
          <w:rFonts w:ascii="Arial" w:hAnsi="Arial" w:cs="Arial"/>
          <w:shd w:val="clear" w:color="auto" w:fill="FFFFFF"/>
        </w:rPr>
        <w:t xml:space="preserve">bis 2016 </w:t>
      </w:r>
      <w:r w:rsidR="00266A82" w:rsidRPr="007E71F9">
        <w:rPr>
          <w:rFonts w:ascii="Arial" w:hAnsi="Arial" w:cs="Arial"/>
          <w:shd w:val="clear" w:color="auto" w:fill="FFFFFF"/>
        </w:rPr>
        <w:t xml:space="preserve">verschiedene Positionen </w:t>
      </w:r>
      <w:r w:rsidR="00967B13" w:rsidRPr="007E71F9">
        <w:rPr>
          <w:rFonts w:ascii="Arial" w:hAnsi="Arial" w:cs="Arial"/>
          <w:shd w:val="clear" w:color="auto" w:fill="FFFFFF"/>
        </w:rPr>
        <w:t xml:space="preserve">mit Stationen auf dem amerikanischen und europäischen Kontinent </w:t>
      </w:r>
      <w:r w:rsidR="00266A82" w:rsidRPr="007E71F9">
        <w:rPr>
          <w:rFonts w:ascii="Arial" w:hAnsi="Arial" w:cs="Arial"/>
          <w:shd w:val="clear" w:color="auto" w:fill="FFFFFF"/>
        </w:rPr>
        <w:t xml:space="preserve">innehatte. </w:t>
      </w:r>
    </w:p>
    <w:p w14:paraId="7C65C51E" w14:textId="27AC1EA0" w:rsidR="00787204" w:rsidRPr="007E71F9" w:rsidRDefault="00787204" w:rsidP="006F1394">
      <w:pPr>
        <w:spacing w:line="360" w:lineRule="auto"/>
        <w:rPr>
          <w:rFonts w:ascii="Arial" w:hAnsi="Arial" w:cs="Arial"/>
          <w:shd w:val="clear" w:color="auto" w:fill="FFFFFF"/>
        </w:rPr>
      </w:pPr>
      <w:r w:rsidRPr="007E71F9">
        <w:rPr>
          <w:rFonts w:ascii="Arial" w:hAnsi="Arial" w:cs="Arial"/>
          <w:shd w:val="clear" w:color="auto" w:fill="FFFFFF"/>
        </w:rPr>
        <w:t xml:space="preserve">Mit Dobraca an der Spitze </w:t>
      </w:r>
      <w:r w:rsidR="00163EBB" w:rsidRPr="007E71F9">
        <w:rPr>
          <w:rFonts w:ascii="Arial" w:hAnsi="Arial" w:cs="Arial"/>
          <w:shd w:val="clear" w:color="auto" w:fill="FFFFFF"/>
        </w:rPr>
        <w:t>soll</w:t>
      </w:r>
      <w:r w:rsidRPr="007E71F9">
        <w:rPr>
          <w:rFonts w:ascii="Arial" w:hAnsi="Arial" w:cs="Arial"/>
          <w:shd w:val="clear" w:color="auto" w:fill="FFFFFF"/>
        </w:rPr>
        <w:t xml:space="preserve"> Kautex Machines seine gute </w:t>
      </w:r>
      <w:r w:rsidR="003C6159">
        <w:rPr>
          <w:rFonts w:ascii="Arial" w:hAnsi="Arial" w:cs="Arial"/>
          <w:shd w:val="clear" w:color="auto" w:fill="FFFFFF"/>
        </w:rPr>
        <w:t>Position</w:t>
      </w:r>
      <w:r w:rsidR="003C6159" w:rsidRPr="007E71F9">
        <w:rPr>
          <w:rFonts w:ascii="Arial" w:hAnsi="Arial" w:cs="Arial"/>
          <w:shd w:val="clear" w:color="auto" w:fill="FFFFFF"/>
        </w:rPr>
        <w:t xml:space="preserve"> </w:t>
      </w:r>
      <w:r w:rsidRPr="007E71F9">
        <w:rPr>
          <w:rFonts w:ascii="Arial" w:hAnsi="Arial" w:cs="Arial"/>
          <w:shd w:val="clear" w:color="auto" w:fill="FFFFFF"/>
        </w:rPr>
        <w:t>i</w:t>
      </w:r>
      <w:r w:rsidR="00A824DB" w:rsidRPr="007E71F9">
        <w:rPr>
          <w:rFonts w:ascii="Arial" w:hAnsi="Arial" w:cs="Arial"/>
          <w:shd w:val="clear" w:color="auto" w:fill="FFFFFF"/>
        </w:rPr>
        <w:t>m</w:t>
      </w:r>
      <w:r w:rsidRPr="007E71F9">
        <w:rPr>
          <w:rFonts w:ascii="Arial" w:hAnsi="Arial" w:cs="Arial"/>
          <w:shd w:val="clear" w:color="auto" w:fill="FFFFFF"/>
        </w:rPr>
        <w:t xml:space="preserve"> </w:t>
      </w:r>
      <w:r w:rsidR="00A824DB" w:rsidRPr="007E71F9">
        <w:rPr>
          <w:rFonts w:ascii="Arial" w:hAnsi="Arial" w:cs="Arial"/>
          <w:shd w:val="clear" w:color="auto" w:fill="FFFFFF"/>
        </w:rPr>
        <w:t>n</w:t>
      </w:r>
      <w:r w:rsidRPr="007E71F9">
        <w:rPr>
          <w:rFonts w:ascii="Arial" w:hAnsi="Arial" w:cs="Arial"/>
          <w:shd w:val="clear" w:color="auto" w:fill="FFFFFF"/>
        </w:rPr>
        <w:t>ordamerika</w:t>
      </w:r>
      <w:r w:rsidR="001568F1" w:rsidRPr="007E71F9">
        <w:rPr>
          <w:rFonts w:ascii="Arial" w:hAnsi="Arial" w:cs="Arial"/>
          <w:shd w:val="clear" w:color="auto" w:fill="FFFFFF"/>
        </w:rPr>
        <w:t>nischen</w:t>
      </w:r>
      <w:r w:rsidR="003C6159">
        <w:rPr>
          <w:rFonts w:ascii="Arial" w:hAnsi="Arial" w:cs="Arial"/>
          <w:shd w:val="clear" w:color="auto" w:fill="FFFFFF"/>
        </w:rPr>
        <w:t xml:space="preserve"> Markt</w:t>
      </w:r>
      <w:r w:rsidR="00D160FE">
        <w:rPr>
          <w:rFonts w:ascii="Arial" w:hAnsi="Arial" w:cs="Arial"/>
          <w:shd w:val="clear" w:color="auto" w:fill="FFFFFF"/>
        </w:rPr>
        <w:t>,</w:t>
      </w:r>
      <w:r w:rsidR="001568F1" w:rsidRPr="007E71F9">
        <w:rPr>
          <w:rFonts w:ascii="Arial" w:hAnsi="Arial" w:cs="Arial"/>
          <w:shd w:val="clear" w:color="auto" w:fill="FFFFFF"/>
        </w:rPr>
        <w:t xml:space="preserve"> </w:t>
      </w:r>
      <w:r w:rsidR="004F1248" w:rsidRPr="007E71F9">
        <w:rPr>
          <w:rFonts w:ascii="Arial" w:hAnsi="Arial" w:cs="Arial"/>
          <w:shd w:val="clear" w:color="auto" w:fill="FFFFFF"/>
        </w:rPr>
        <w:t xml:space="preserve">insbesondere im </w:t>
      </w:r>
      <w:r w:rsidR="001568F1" w:rsidRPr="007E71F9">
        <w:rPr>
          <w:rFonts w:ascii="Arial" w:hAnsi="Arial" w:cs="Arial"/>
          <w:shd w:val="clear" w:color="auto" w:fill="FFFFFF"/>
        </w:rPr>
        <w:t>Verpackungssegment</w:t>
      </w:r>
      <w:r w:rsidR="00D160FE">
        <w:rPr>
          <w:rFonts w:ascii="Arial" w:hAnsi="Arial" w:cs="Arial"/>
          <w:shd w:val="clear" w:color="auto" w:fill="FFFFFF"/>
        </w:rPr>
        <w:t>,</w:t>
      </w:r>
      <w:r w:rsidRPr="007E71F9">
        <w:rPr>
          <w:rFonts w:ascii="Arial" w:hAnsi="Arial" w:cs="Arial"/>
          <w:shd w:val="clear" w:color="auto" w:fill="FFFFFF"/>
        </w:rPr>
        <w:t xml:space="preserve"> stärken</w:t>
      </w:r>
      <w:r w:rsidR="004F1248" w:rsidRPr="007E71F9">
        <w:rPr>
          <w:rFonts w:ascii="Arial" w:hAnsi="Arial" w:cs="Arial"/>
          <w:shd w:val="clear" w:color="auto" w:fill="FFFFFF"/>
        </w:rPr>
        <w:t xml:space="preserve">, aber auch in neue Marktsegmente vordringen. </w:t>
      </w:r>
      <w:r w:rsidRPr="007E71F9">
        <w:rPr>
          <w:rFonts w:ascii="Arial" w:hAnsi="Arial" w:cs="Arial"/>
          <w:shd w:val="clear" w:color="auto" w:fill="FFFFFF"/>
        </w:rPr>
        <w:t>Dazu w</w:t>
      </w:r>
      <w:r w:rsidR="00163EBB" w:rsidRPr="007E71F9">
        <w:rPr>
          <w:rFonts w:ascii="Arial" w:hAnsi="Arial" w:cs="Arial"/>
          <w:shd w:val="clear" w:color="auto" w:fill="FFFFFF"/>
        </w:rPr>
        <w:t>ird</w:t>
      </w:r>
      <w:r w:rsidRPr="007E71F9">
        <w:rPr>
          <w:rFonts w:ascii="Arial" w:hAnsi="Arial" w:cs="Arial"/>
          <w:shd w:val="clear" w:color="auto" w:fill="FFFFFF"/>
        </w:rPr>
        <w:t xml:space="preserve"> das Unternehmen seinen aktu</w:t>
      </w:r>
      <w:r w:rsidR="004F1248" w:rsidRPr="007E71F9">
        <w:rPr>
          <w:rFonts w:ascii="Arial" w:hAnsi="Arial" w:cs="Arial"/>
          <w:shd w:val="clear" w:color="auto" w:fill="FFFFFF"/>
        </w:rPr>
        <w:t>ellen und künftigen Kunden ein noch besseres</w:t>
      </w:r>
      <w:r w:rsidR="00D5027F" w:rsidRPr="007E71F9">
        <w:rPr>
          <w:rFonts w:ascii="Arial" w:hAnsi="Arial" w:cs="Arial"/>
          <w:shd w:val="clear" w:color="auto" w:fill="FFFFFF"/>
        </w:rPr>
        <w:t xml:space="preserve"> Produkt- und Serviceangebot </w:t>
      </w:r>
      <w:r w:rsidRPr="007E71F9">
        <w:rPr>
          <w:rFonts w:ascii="Arial" w:hAnsi="Arial" w:cs="Arial"/>
          <w:shd w:val="clear" w:color="auto" w:fill="FFFFFF"/>
        </w:rPr>
        <w:t>bieten.</w:t>
      </w:r>
    </w:p>
    <w:p w14:paraId="67481B90" w14:textId="111F99D3" w:rsidR="00D5027F" w:rsidRPr="007E71F9" w:rsidRDefault="00787204" w:rsidP="006F1394">
      <w:pPr>
        <w:spacing w:line="360" w:lineRule="auto"/>
        <w:rPr>
          <w:rFonts w:ascii="Arial" w:hAnsi="Arial" w:cs="Arial"/>
          <w:shd w:val="clear" w:color="auto" w:fill="FFFFFF"/>
        </w:rPr>
      </w:pPr>
      <w:r w:rsidRPr="007E71F9">
        <w:rPr>
          <w:rFonts w:ascii="Arial" w:hAnsi="Arial" w:cs="Arial"/>
          <w:shd w:val="clear" w:color="auto" w:fill="FFFFFF"/>
        </w:rPr>
        <w:t xml:space="preserve">Thomas Hartkämper, CEO </w:t>
      </w:r>
      <w:r w:rsidR="00D5027F" w:rsidRPr="007E71F9">
        <w:rPr>
          <w:rFonts w:ascii="Arial" w:hAnsi="Arial" w:cs="Arial"/>
          <w:shd w:val="clear" w:color="auto" w:fill="FFFFFF"/>
        </w:rPr>
        <w:t xml:space="preserve">der Kautex Gruppe, </w:t>
      </w:r>
      <w:r w:rsidR="004A401C" w:rsidRPr="007E71F9">
        <w:rPr>
          <w:rFonts w:ascii="Arial" w:hAnsi="Arial" w:cs="Arial"/>
          <w:shd w:val="clear" w:color="auto" w:fill="FFFFFF"/>
        </w:rPr>
        <w:t xml:space="preserve">ist </w:t>
      </w:r>
      <w:r w:rsidR="008607B7" w:rsidRPr="007E71F9">
        <w:rPr>
          <w:rFonts w:ascii="Arial" w:hAnsi="Arial" w:cs="Arial"/>
          <w:shd w:val="clear" w:color="auto" w:fill="FFFFFF"/>
        </w:rPr>
        <w:t>in</w:t>
      </w:r>
      <w:r w:rsidR="004A401C" w:rsidRPr="007E71F9">
        <w:rPr>
          <w:rFonts w:ascii="Arial" w:hAnsi="Arial" w:cs="Arial"/>
          <w:shd w:val="clear" w:color="auto" w:fill="FFFFFF"/>
        </w:rPr>
        <w:t xml:space="preserve"> der Wahl von Admir Dobraca </w:t>
      </w:r>
      <w:r w:rsidR="008607B7" w:rsidRPr="007E71F9">
        <w:rPr>
          <w:rFonts w:ascii="Arial" w:hAnsi="Arial" w:cs="Arial"/>
          <w:shd w:val="clear" w:color="auto" w:fill="FFFFFF"/>
        </w:rPr>
        <w:t>überzeugt</w:t>
      </w:r>
      <w:r w:rsidR="003144A8" w:rsidRPr="007E71F9">
        <w:rPr>
          <w:rFonts w:ascii="Arial" w:hAnsi="Arial" w:cs="Arial"/>
          <w:shd w:val="clear" w:color="auto" w:fill="FFFFFF"/>
        </w:rPr>
        <w:t xml:space="preserve">: „Admir bringt eine Menge Erfahrung </w:t>
      </w:r>
      <w:r w:rsidR="00537CCE" w:rsidRPr="007E71F9">
        <w:rPr>
          <w:rFonts w:ascii="Arial" w:hAnsi="Arial" w:cs="Arial"/>
          <w:shd w:val="clear" w:color="auto" w:fill="FFFFFF"/>
        </w:rPr>
        <w:t xml:space="preserve">aus der Kunststoffbranche mit </w:t>
      </w:r>
      <w:r w:rsidR="003144A8" w:rsidRPr="007E71F9">
        <w:rPr>
          <w:rFonts w:ascii="Arial" w:hAnsi="Arial" w:cs="Arial"/>
          <w:shd w:val="clear" w:color="auto" w:fill="FFFFFF"/>
        </w:rPr>
        <w:t>und ist ein absoluter Sp</w:t>
      </w:r>
      <w:r w:rsidR="00537CCE" w:rsidRPr="007E71F9">
        <w:rPr>
          <w:rFonts w:ascii="Arial" w:hAnsi="Arial" w:cs="Arial"/>
          <w:shd w:val="clear" w:color="auto" w:fill="FFFFFF"/>
        </w:rPr>
        <w:t xml:space="preserve">ezialist im Bereich Packaging. Er hat eine klare Vorstellung davon, </w:t>
      </w:r>
      <w:r w:rsidR="002F3703" w:rsidRPr="007E71F9">
        <w:rPr>
          <w:rFonts w:ascii="Arial" w:hAnsi="Arial" w:cs="Arial"/>
          <w:shd w:val="clear" w:color="auto" w:fill="FFFFFF"/>
        </w:rPr>
        <w:t xml:space="preserve">wie wir unsere Position im nordamerikanischen Markt </w:t>
      </w:r>
      <w:r w:rsidR="003847F1" w:rsidRPr="007E71F9">
        <w:rPr>
          <w:rFonts w:ascii="Arial" w:hAnsi="Arial" w:cs="Arial"/>
          <w:shd w:val="clear" w:color="auto" w:fill="FFFFFF"/>
        </w:rPr>
        <w:t>stärken und ausbauen</w:t>
      </w:r>
      <w:r w:rsidR="002F3703" w:rsidRPr="007E71F9">
        <w:rPr>
          <w:rFonts w:ascii="Arial" w:hAnsi="Arial" w:cs="Arial"/>
          <w:shd w:val="clear" w:color="auto" w:fill="FFFFFF"/>
        </w:rPr>
        <w:t xml:space="preserve"> können</w:t>
      </w:r>
      <w:r w:rsidR="003847F1" w:rsidRPr="007E71F9">
        <w:rPr>
          <w:rFonts w:ascii="Arial" w:hAnsi="Arial" w:cs="Arial"/>
          <w:shd w:val="clear" w:color="auto" w:fill="FFFFFF"/>
        </w:rPr>
        <w:t>.“</w:t>
      </w:r>
      <w:r w:rsidR="00163EBB" w:rsidRPr="007E71F9">
        <w:rPr>
          <w:rFonts w:ascii="Arial" w:hAnsi="Arial" w:cs="Arial"/>
          <w:shd w:val="clear" w:color="auto" w:fill="FFFFFF"/>
        </w:rPr>
        <w:t xml:space="preserve"> Auch Andreas Lichtenauer, </w:t>
      </w:r>
      <w:r w:rsidR="00D5027F" w:rsidRPr="007E71F9">
        <w:rPr>
          <w:rFonts w:ascii="Arial" w:hAnsi="Arial" w:cs="Arial"/>
          <w:shd w:val="clear" w:color="auto" w:fill="FFFFFF"/>
        </w:rPr>
        <w:t xml:space="preserve">CSO der Kautex Gruppe, </w:t>
      </w:r>
      <w:r w:rsidR="00163EBB" w:rsidRPr="007E71F9">
        <w:rPr>
          <w:rFonts w:ascii="Arial" w:hAnsi="Arial" w:cs="Arial"/>
          <w:shd w:val="clear" w:color="auto" w:fill="FFFFFF"/>
        </w:rPr>
        <w:t>ist von der Entscheidung überzeugt, gleichzeitig aber auch dankbar für die bisherige Zusammenarbeit mit Bill Farrant: „Wir wissen seine langjährige und ausgeprägte Branchenkenntnis zu schätzen und</w:t>
      </w:r>
      <w:r w:rsidR="00D5027F" w:rsidRPr="007E71F9">
        <w:rPr>
          <w:rFonts w:ascii="Arial" w:hAnsi="Arial" w:cs="Arial"/>
          <w:shd w:val="clear" w:color="auto" w:fill="FFFFFF"/>
        </w:rPr>
        <w:t xml:space="preserve"> sind sehr dankbar für das </w:t>
      </w:r>
      <w:r w:rsidR="005379EC">
        <w:rPr>
          <w:rFonts w:ascii="Arial" w:hAnsi="Arial" w:cs="Arial"/>
          <w:shd w:val="clear" w:color="auto" w:fill="FFFFFF"/>
        </w:rPr>
        <w:t>G</w:t>
      </w:r>
      <w:r w:rsidR="005379EC" w:rsidRPr="007E71F9">
        <w:rPr>
          <w:rFonts w:ascii="Arial" w:hAnsi="Arial" w:cs="Arial"/>
          <w:shd w:val="clear" w:color="auto" w:fill="FFFFFF"/>
        </w:rPr>
        <w:t>eleistete</w:t>
      </w:r>
      <w:r w:rsidR="00D5027F" w:rsidRPr="007E71F9">
        <w:rPr>
          <w:rFonts w:ascii="Arial" w:hAnsi="Arial" w:cs="Arial"/>
          <w:shd w:val="clear" w:color="auto" w:fill="FFFFFF"/>
        </w:rPr>
        <w:t xml:space="preserve">“. </w:t>
      </w:r>
    </w:p>
    <w:p w14:paraId="54565354" w14:textId="07D6AC4A" w:rsidR="00E912E1" w:rsidRDefault="00BA1B95" w:rsidP="007E71F9">
      <w:pPr>
        <w:spacing w:line="360" w:lineRule="auto"/>
        <w:rPr>
          <w:rFonts w:ascii="Arial" w:hAnsi="Arial" w:cs="Arial"/>
          <w:shd w:val="clear" w:color="auto" w:fill="FFFFFF"/>
        </w:rPr>
      </w:pPr>
      <w:r w:rsidRPr="007E71F9">
        <w:rPr>
          <w:rFonts w:ascii="Arial" w:hAnsi="Arial" w:cs="Arial"/>
          <w:shd w:val="clear" w:color="auto" w:fill="FFFFFF"/>
        </w:rPr>
        <w:t xml:space="preserve">Dobraca </w:t>
      </w:r>
      <w:r w:rsidR="00742B2A" w:rsidRPr="007E71F9">
        <w:rPr>
          <w:rFonts w:ascii="Arial" w:hAnsi="Arial" w:cs="Arial"/>
          <w:shd w:val="clear" w:color="auto" w:fill="FFFFFF"/>
        </w:rPr>
        <w:t xml:space="preserve">blickt seiner </w:t>
      </w:r>
      <w:r w:rsidR="008607B7" w:rsidRPr="007E71F9">
        <w:rPr>
          <w:rFonts w:ascii="Arial" w:hAnsi="Arial" w:cs="Arial"/>
          <w:shd w:val="clear" w:color="auto" w:fill="FFFFFF"/>
        </w:rPr>
        <w:t>neue</w:t>
      </w:r>
      <w:r w:rsidR="00742B2A" w:rsidRPr="007E71F9">
        <w:rPr>
          <w:rFonts w:ascii="Arial" w:hAnsi="Arial" w:cs="Arial"/>
          <w:shd w:val="clear" w:color="auto" w:fill="FFFFFF"/>
        </w:rPr>
        <w:t>n</w:t>
      </w:r>
      <w:r w:rsidR="00A16EB2" w:rsidRPr="007E71F9">
        <w:rPr>
          <w:rFonts w:ascii="Arial" w:hAnsi="Arial" w:cs="Arial"/>
          <w:shd w:val="clear" w:color="auto" w:fill="FFFFFF"/>
        </w:rPr>
        <w:t xml:space="preserve"> Aufgabe und der</w:t>
      </w:r>
      <w:r w:rsidR="008607B7" w:rsidRPr="007E71F9">
        <w:rPr>
          <w:rFonts w:ascii="Arial" w:hAnsi="Arial" w:cs="Arial"/>
          <w:shd w:val="clear" w:color="auto" w:fill="FFFFFF"/>
        </w:rPr>
        <w:t xml:space="preserve"> Zusammenarbeit mit einem engagierten </w:t>
      </w:r>
      <w:r w:rsidR="00A824DB" w:rsidRPr="007E71F9">
        <w:rPr>
          <w:rFonts w:ascii="Arial" w:hAnsi="Arial" w:cs="Arial"/>
          <w:shd w:val="clear" w:color="auto" w:fill="FFFFFF"/>
        </w:rPr>
        <w:t>Expertent</w:t>
      </w:r>
      <w:r w:rsidR="008607B7" w:rsidRPr="007E71F9">
        <w:rPr>
          <w:rFonts w:ascii="Arial" w:hAnsi="Arial" w:cs="Arial"/>
          <w:shd w:val="clear" w:color="auto" w:fill="FFFFFF"/>
        </w:rPr>
        <w:t>eam</w:t>
      </w:r>
      <w:r w:rsidR="00A16EB2" w:rsidRPr="007E71F9">
        <w:rPr>
          <w:rFonts w:ascii="Arial" w:hAnsi="Arial" w:cs="Arial"/>
          <w:shd w:val="clear" w:color="auto" w:fill="FFFFFF"/>
        </w:rPr>
        <w:t xml:space="preserve"> optimistisch entgegen</w:t>
      </w:r>
      <w:r w:rsidRPr="007E71F9">
        <w:rPr>
          <w:rFonts w:ascii="Arial" w:hAnsi="Arial" w:cs="Arial"/>
          <w:shd w:val="clear" w:color="auto" w:fill="FFFFFF"/>
        </w:rPr>
        <w:t xml:space="preserve">: </w:t>
      </w:r>
      <w:r w:rsidR="00906B4C" w:rsidRPr="007E71F9">
        <w:rPr>
          <w:rFonts w:ascii="Arial" w:hAnsi="Arial" w:cs="Arial"/>
          <w:shd w:val="clear" w:color="auto" w:fill="FFFFFF"/>
        </w:rPr>
        <w:t>„</w:t>
      </w:r>
      <w:r w:rsidR="00D5027F" w:rsidRPr="007E71F9">
        <w:rPr>
          <w:rFonts w:ascii="Arial" w:hAnsi="Arial" w:cs="Arial"/>
          <w:shd w:val="clear" w:color="auto" w:fill="FFFFFF"/>
        </w:rPr>
        <w:t xml:space="preserve">Die </w:t>
      </w:r>
      <w:r w:rsidR="00906B4C" w:rsidRPr="007E71F9">
        <w:rPr>
          <w:rFonts w:ascii="Arial" w:hAnsi="Arial" w:cs="Arial"/>
          <w:shd w:val="clear" w:color="auto" w:fill="FFFFFF"/>
        </w:rPr>
        <w:t xml:space="preserve">Kautex </w:t>
      </w:r>
      <w:r w:rsidR="00D5027F" w:rsidRPr="007E71F9">
        <w:rPr>
          <w:rFonts w:ascii="Arial" w:hAnsi="Arial" w:cs="Arial"/>
          <w:shd w:val="clear" w:color="auto" w:fill="FFFFFF"/>
        </w:rPr>
        <w:t xml:space="preserve">Gruppe erlebt gerade </w:t>
      </w:r>
      <w:r w:rsidR="001D467B" w:rsidRPr="007E71F9">
        <w:rPr>
          <w:rFonts w:ascii="Arial" w:hAnsi="Arial" w:cs="Arial"/>
          <w:shd w:val="clear" w:color="auto" w:fill="FFFFFF"/>
        </w:rPr>
        <w:t>eine großartige Entwicklung</w:t>
      </w:r>
      <w:r w:rsidR="00A824DB" w:rsidRPr="007E71F9">
        <w:rPr>
          <w:rFonts w:ascii="Arial" w:hAnsi="Arial" w:cs="Arial"/>
          <w:shd w:val="clear" w:color="auto" w:fill="FFFFFF"/>
        </w:rPr>
        <w:t>, insbesondere</w:t>
      </w:r>
      <w:r w:rsidR="001D467B" w:rsidRPr="007E71F9">
        <w:rPr>
          <w:rFonts w:ascii="Arial" w:hAnsi="Arial" w:cs="Arial"/>
          <w:shd w:val="clear" w:color="auto" w:fill="FFFFFF"/>
        </w:rPr>
        <w:t xml:space="preserve"> </w:t>
      </w:r>
      <w:r w:rsidR="00A824DB" w:rsidRPr="007E71F9">
        <w:rPr>
          <w:rFonts w:ascii="Arial" w:hAnsi="Arial" w:cs="Arial"/>
          <w:shd w:val="clear" w:color="auto" w:fill="FFFFFF"/>
        </w:rPr>
        <w:t xml:space="preserve">im </w:t>
      </w:r>
      <w:r w:rsidR="00AD342C" w:rsidRPr="007E71F9">
        <w:rPr>
          <w:rFonts w:ascii="Arial" w:hAnsi="Arial" w:cs="Arial"/>
          <w:shd w:val="clear" w:color="auto" w:fill="FFFFFF"/>
        </w:rPr>
        <w:t>Packaging</w:t>
      </w:r>
      <w:r w:rsidR="00AD342C">
        <w:rPr>
          <w:rFonts w:ascii="Arial" w:hAnsi="Arial" w:cs="Arial"/>
          <w:shd w:val="clear" w:color="auto" w:fill="FFFFFF"/>
        </w:rPr>
        <w:t>-</w:t>
      </w:r>
      <w:r w:rsidR="00A824DB" w:rsidRPr="007E71F9">
        <w:rPr>
          <w:rFonts w:ascii="Arial" w:hAnsi="Arial" w:cs="Arial"/>
          <w:shd w:val="clear" w:color="auto" w:fill="FFFFFF"/>
        </w:rPr>
        <w:t>Segment</w:t>
      </w:r>
      <w:r w:rsidR="001D467B" w:rsidRPr="007E71F9">
        <w:rPr>
          <w:rFonts w:ascii="Arial" w:hAnsi="Arial" w:cs="Arial"/>
          <w:shd w:val="clear" w:color="auto" w:fill="FFFFFF"/>
        </w:rPr>
        <w:t xml:space="preserve">. </w:t>
      </w:r>
      <w:r w:rsidRPr="007E71F9">
        <w:rPr>
          <w:rFonts w:ascii="Arial" w:hAnsi="Arial" w:cs="Arial"/>
          <w:shd w:val="clear" w:color="auto" w:fill="FFFFFF"/>
        </w:rPr>
        <w:t xml:space="preserve">Ich freue mich, einen </w:t>
      </w:r>
      <w:r w:rsidR="00486B0F" w:rsidRPr="007E71F9">
        <w:rPr>
          <w:rFonts w:ascii="Arial" w:hAnsi="Arial" w:cs="Arial"/>
          <w:shd w:val="clear" w:color="auto" w:fill="FFFFFF"/>
        </w:rPr>
        <w:t>persönlichen</w:t>
      </w:r>
      <w:r w:rsidRPr="007E71F9">
        <w:rPr>
          <w:rFonts w:ascii="Arial" w:hAnsi="Arial" w:cs="Arial"/>
          <w:shd w:val="clear" w:color="auto" w:fill="FFFFFF"/>
        </w:rPr>
        <w:t xml:space="preserve"> Beitrag zum Erfolg dieses innovativen Unternehmens leisten </w:t>
      </w:r>
      <w:r w:rsidR="00486B0F" w:rsidRPr="007E71F9">
        <w:rPr>
          <w:rFonts w:ascii="Arial" w:hAnsi="Arial" w:cs="Arial"/>
          <w:shd w:val="clear" w:color="auto" w:fill="FFFFFF"/>
        </w:rPr>
        <w:t>und seine</w:t>
      </w:r>
      <w:r w:rsidRPr="007E71F9">
        <w:rPr>
          <w:rFonts w:ascii="Arial" w:hAnsi="Arial" w:cs="Arial"/>
          <w:shd w:val="clear" w:color="auto" w:fill="FFFFFF"/>
        </w:rPr>
        <w:t xml:space="preserve"> starke Marktposition </w:t>
      </w:r>
      <w:r w:rsidRPr="007E71F9">
        <w:rPr>
          <w:rFonts w:ascii="Arial" w:hAnsi="Arial" w:cs="Arial"/>
          <w:shd w:val="clear" w:color="auto" w:fill="FFFFFF"/>
        </w:rPr>
        <w:lastRenderedPageBreak/>
        <w:t xml:space="preserve">in Nordamerika weiter </w:t>
      </w:r>
      <w:r w:rsidR="00486B0F" w:rsidRPr="007E71F9">
        <w:rPr>
          <w:rFonts w:ascii="Arial" w:hAnsi="Arial" w:cs="Arial"/>
          <w:shd w:val="clear" w:color="auto" w:fill="FFFFFF"/>
        </w:rPr>
        <w:t>ausbauen</w:t>
      </w:r>
      <w:r w:rsidR="00F9596D" w:rsidRPr="007E71F9">
        <w:rPr>
          <w:rFonts w:ascii="Arial" w:hAnsi="Arial" w:cs="Arial"/>
          <w:shd w:val="clear" w:color="auto" w:fill="FFFFFF"/>
        </w:rPr>
        <w:t xml:space="preserve"> zu können</w:t>
      </w:r>
      <w:r w:rsidRPr="007E71F9">
        <w:rPr>
          <w:rFonts w:ascii="Arial" w:hAnsi="Arial" w:cs="Arial"/>
          <w:shd w:val="clear" w:color="auto" w:fill="FFFFFF"/>
        </w:rPr>
        <w:t>.</w:t>
      </w:r>
      <w:r w:rsidR="00A824DB" w:rsidRPr="007E71F9">
        <w:rPr>
          <w:rFonts w:ascii="Arial" w:hAnsi="Arial" w:cs="Arial"/>
          <w:shd w:val="clear" w:color="auto" w:fill="FFFFFF"/>
        </w:rPr>
        <w:t xml:space="preserve"> Natürlich nicht, ohne die anderen wic</w:t>
      </w:r>
      <w:r w:rsidR="00D5027F" w:rsidRPr="007E71F9">
        <w:rPr>
          <w:rFonts w:ascii="Arial" w:hAnsi="Arial" w:cs="Arial"/>
          <w:shd w:val="clear" w:color="auto" w:fill="FFFFFF"/>
        </w:rPr>
        <w:t>htigen Segmente zu vernachlässi</w:t>
      </w:r>
      <w:r w:rsidR="00A824DB" w:rsidRPr="007E71F9">
        <w:rPr>
          <w:rFonts w:ascii="Arial" w:hAnsi="Arial" w:cs="Arial"/>
          <w:shd w:val="clear" w:color="auto" w:fill="FFFFFF"/>
        </w:rPr>
        <w:t>gen</w:t>
      </w:r>
      <w:r w:rsidR="003E4AA1" w:rsidRPr="007E71F9">
        <w:rPr>
          <w:rFonts w:ascii="Arial" w:hAnsi="Arial" w:cs="Arial"/>
          <w:shd w:val="clear" w:color="auto" w:fill="FFFFFF"/>
        </w:rPr>
        <w:t>.</w:t>
      </w:r>
      <w:r w:rsidRPr="007E71F9">
        <w:rPr>
          <w:rFonts w:ascii="Arial" w:hAnsi="Arial" w:cs="Arial"/>
          <w:shd w:val="clear" w:color="auto" w:fill="FFFFFF"/>
        </w:rPr>
        <w:t>“</w:t>
      </w:r>
      <w:r w:rsidR="00BE13B3">
        <w:rPr>
          <w:rFonts w:ascii="Arial" w:hAnsi="Arial" w:cs="Arial"/>
          <w:shd w:val="clear" w:color="auto" w:fill="FFFFFF"/>
        </w:rPr>
        <w:br/>
      </w:r>
      <w:r w:rsidR="00BE13B3" w:rsidRPr="00BE13B3">
        <w:rPr>
          <w:rFonts w:ascii="Arial" w:hAnsi="Arial" w:cs="Arial"/>
          <w:sz w:val="20"/>
          <w:szCs w:val="20"/>
          <w:lang w:val="en-US"/>
        </w:rPr>
        <w:drawing>
          <wp:inline distT="0" distB="0" distL="0" distR="0" wp14:anchorId="691E536E" wp14:editId="1BA58D27">
            <wp:extent cx="1990725" cy="166639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9195" cy="1673489"/>
                    </a:xfrm>
                    <a:prstGeom prst="rect">
                      <a:avLst/>
                    </a:prstGeom>
                  </pic:spPr>
                </pic:pic>
              </a:graphicData>
            </a:graphic>
          </wp:inline>
        </w:drawing>
      </w:r>
    </w:p>
    <w:p w14:paraId="1FC805FA" w14:textId="0DE63405" w:rsidR="00BC3182" w:rsidRPr="004B26CC" w:rsidRDefault="00BC3182" w:rsidP="00BC3182">
      <w:pPr>
        <w:spacing w:line="360" w:lineRule="auto"/>
        <w:rPr>
          <w:rFonts w:ascii="Arial" w:hAnsi="Arial" w:cs="Arial"/>
          <w:sz w:val="18"/>
          <w:szCs w:val="18"/>
          <w:shd w:val="clear" w:color="auto" w:fill="FFFFFF"/>
        </w:rPr>
      </w:pPr>
      <w:r w:rsidRPr="004B26CC">
        <w:rPr>
          <w:rFonts w:ascii="Arial" w:hAnsi="Arial" w:cs="Arial"/>
          <w:b/>
          <w:sz w:val="18"/>
          <w:szCs w:val="18"/>
          <w:shd w:val="clear" w:color="auto" w:fill="FFFFFF"/>
        </w:rPr>
        <w:t>Bildunterschrift:</w:t>
      </w:r>
      <w:r w:rsidRPr="004B26CC">
        <w:rPr>
          <w:rFonts w:ascii="Arial" w:hAnsi="Arial" w:cs="Arial"/>
          <w:sz w:val="18"/>
          <w:szCs w:val="18"/>
          <w:shd w:val="clear" w:color="auto" w:fill="FFFFFF"/>
        </w:rPr>
        <w:br/>
      </w:r>
      <w:r>
        <w:rPr>
          <w:rFonts w:ascii="Arial" w:hAnsi="Arial" w:cs="Arial"/>
          <w:sz w:val="18"/>
          <w:szCs w:val="18"/>
          <w:shd w:val="clear" w:color="auto" w:fill="FFFFFF"/>
        </w:rPr>
        <w:t>Admir Dobraca</w:t>
      </w:r>
    </w:p>
    <w:p w14:paraId="120EAC6B" w14:textId="248338EF" w:rsidR="00BC3182" w:rsidRDefault="00BC3182" w:rsidP="00BC3182">
      <w:pPr>
        <w:spacing w:line="360" w:lineRule="auto"/>
        <w:rPr>
          <w:rFonts w:ascii="Arial" w:eastAsia="Times New Roman" w:hAnsi="Arial" w:cs="Arial"/>
          <w:b/>
        </w:rPr>
      </w:pPr>
      <w:r>
        <w:rPr>
          <w:rFonts w:ascii="Arial" w:eastAsia="Times New Roman" w:hAnsi="Arial" w:cs="Arial"/>
          <w:b/>
        </w:rPr>
        <w:t>Über Kautex Maschinenbau</w:t>
      </w:r>
      <w:r>
        <w:rPr>
          <w:rFonts w:ascii="Arial" w:eastAsia="Times New Roman" w:hAnsi="Arial" w:cs="Arial"/>
          <w:b/>
        </w:rPr>
        <w:br/>
      </w:r>
      <w:r>
        <w:rPr>
          <w:rFonts w:ascii="Arial" w:eastAsia="Times New Roman" w:hAnsi="Arial" w:cs="Arial"/>
        </w:rPr>
        <w:t>Acht Dekaden, geprägt durch Innovationskraft und Leistungen für seine Kunden, machen Kautex Maschinenbau heute zu einem der weltweit führenden Anbieter in der Extrusionsblasformtechnik. Zu den Kunden gehören Automobilkonzerne und Zulieferbetriebe sowie Großunternehmen aus der Verpackungsindustrie.  Sie alle setzen auf das Know-how und die Erfahrung einer Marke, die für Qualität und Zuverlässigkeit steht. Das Unternehmen hat seinen Hauptsitz in Bonn und betreibt neben einem Kundenzentrum in Berlin regionale Niederlassungen in den USA, in Russland, China, Italien, Indien, Mexiko und Malaysia. Darüber hinaus unterhält Kautex Maschinenbau ein dichtes globales Netz von Service- und Vertriebsstützpunkten.</w:t>
      </w:r>
    </w:p>
    <w:p w14:paraId="59C2C337" w14:textId="5C99C179" w:rsidR="00BC3182" w:rsidRPr="00CF09B0" w:rsidRDefault="00CF09B0" w:rsidP="007E71F9">
      <w:pPr>
        <w:spacing w:line="360" w:lineRule="auto"/>
        <w:rPr>
          <w:rFonts w:ascii="Arial" w:hAnsi="Arial" w:cs="Arial"/>
          <w:shd w:val="clear" w:color="auto" w:fill="FFFFFF"/>
        </w:rPr>
      </w:pPr>
      <w:r>
        <w:rPr>
          <w:rFonts w:ascii="Arial" w:hAnsi="Arial" w:cs="Arial"/>
          <w:b/>
        </w:rPr>
        <w:br/>
      </w:r>
      <w:r w:rsidR="00BC3182">
        <w:rPr>
          <w:rFonts w:ascii="Arial" w:hAnsi="Arial" w:cs="Arial"/>
          <w:b/>
        </w:rPr>
        <w:t>Kontaktadresse</w:t>
      </w:r>
      <w:r>
        <w:rPr>
          <w:rFonts w:ascii="Arial" w:hAnsi="Arial" w:cs="Arial"/>
        </w:rPr>
        <w:br/>
      </w:r>
      <w:r>
        <w:rPr>
          <w:rFonts w:ascii="Arial" w:hAnsi="Arial" w:cs="Arial"/>
          <w:b/>
        </w:rPr>
        <w:br/>
      </w:r>
      <w:bookmarkStart w:id="0" w:name="_GoBack"/>
      <w:bookmarkEnd w:id="0"/>
      <w:r w:rsidR="00BC3182" w:rsidRPr="00A74E95">
        <w:rPr>
          <w:rFonts w:ascii="Arial" w:hAnsi="Arial" w:cs="Arial"/>
          <w:b/>
        </w:rPr>
        <w:t>Christian Kirchbaumer</w:t>
      </w:r>
      <w:r w:rsidR="00BC3182" w:rsidRPr="00A74E95">
        <w:rPr>
          <w:rFonts w:ascii="Arial" w:hAnsi="Arial" w:cs="Arial"/>
          <w:b/>
        </w:rPr>
        <w:br/>
      </w:r>
      <w:r w:rsidR="00BC3182">
        <w:rPr>
          <w:rFonts w:ascii="Arial" w:hAnsi="Arial" w:cs="Arial"/>
        </w:rPr>
        <w:t>Head of Marketing Co</w:t>
      </w:r>
      <w:r>
        <w:rPr>
          <w:rFonts w:ascii="Arial" w:hAnsi="Arial" w:cs="Arial"/>
        </w:rPr>
        <w:t>mmunications</w:t>
      </w:r>
      <w:r>
        <w:rPr>
          <w:rFonts w:ascii="Arial" w:hAnsi="Arial" w:cs="Arial"/>
        </w:rPr>
        <w:br/>
      </w:r>
      <w:r w:rsidR="00BC3182">
        <w:rPr>
          <w:rFonts w:ascii="Arial" w:hAnsi="Arial" w:cs="Arial"/>
        </w:rPr>
        <w:t>Kautex Maschinenbau GmbH</w:t>
      </w:r>
      <w:r w:rsidR="00BC3182">
        <w:rPr>
          <w:rFonts w:ascii="Arial" w:hAnsi="Arial" w:cs="Arial"/>
          <w:shd w:val="clear" w:color="auto" w:fill="FFFFFF"/>
        </w:rPr>
        <w:br/>
      </w:r>
      <w:r w:rsidR="00BC3182">
        <w:rPr>
          <w:rFonts w:ascii="Arial" w:hAnsi="Arial" w:cs="Arial"/>
        </w:rPr>
        <w:t>Kautexstr. 54</w:t>
      </w:r>
      <w:r w:rsidR="00BC3182">
        <w:rPr>
          <w:rFonts w:ascii="Arial" w:hAnsi="Arial" w:cs="Arial"/>
          <w:shd w:val="clear" w:color="auto" w:fill="FFFFFF"/>
        </w:rPr>
        <w:br/>
      </w:r>
      <w:r w:rsidR="00BC3182">
        <w:rPr>
          <w:rFonts w:ascii="Arial" w:hAnsi="Arial" w:cs="Arial"/>
        </w:rPr>
        <w:t>53229 Bonn</w:t>
      </w:r>
      <w:r w:rsidR="00BC3182">
        <w:rPr>
          <w:rFonts w:ascii="Arial" w:hAnsi="Arial" w:cs="Arial"/>
        </w:rPr>
        <w:br/>
      </w:r>
      <w:r w:rsidR="00BC3182">
        <w:rPr>
          <w:rFonts w:ascii="Arial" w:hAnsi="Arial" w:cs="Arial"/>
        </w:rPr>
        <w:br/>
      </w:r>
      <w:r w:rsidR="00BC3182">
        <w:rPr>
          <w:rFonts w:ascii="Arial" w:hAnsi="Arial" w:cs="Arial"/>
        </w:rPr>
        <w:lastRenderedPageBreak/>
        <w:t>T +49 228 489370</w:t>
      </w:r>
      <w:r w:rsidR="00BC3182">
        <w:rPr>
          <w:rFonts w:ascii="Arial" w:hAnsi="Arial" w:cs="Arial"/>
          <w:shd w:val="clear" w:color="auto" w:fill="FFFFFF"/>
        </w:rPr>
        <w:br/>
      </w:r>
      <w:r w:rsidR="00BC3182">
        <w:rPr>
          <w:rFonts w:ascii="Arial" w:hAnsi="Arial" w:cs="Arial"/>
        </w:rPr>
        <w:t>christian.kirchbaumer@kautex-group.com</w:t>
      </w:r>
    </w:p>
    <w:sectPr w:rsidR="00BC3182" w:rsidRPr="00CF09B0" w:rsidSect="007F4A52">
      <w:headerReference w:type="default" r:id="rId8"/>
      <w:footerReference w:type="default" r:id="rId9"/>
      <w:headerReference w:type="first" r:id="rId10"/>
      <w:footerReference w:type="first" r:id="rId11"/>
      <w:type w:val="continuous"/>
      <w:pgSz w:w="11906" w:h="16838"/>
      <w:pgMar w:top="3402" w:right="1700" w:bottom="1134"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40592" w14:textId="77777777" w:rsidR="00CD3B83" w:rsidRDefault="00CD3B83" w:rsidP="00D10BA6">
      <w:pPr>
        <w:spacing w:after="0" w:line="240" w:lineRule="auto"/>
      </w:pPr>
      <w:r>
        <w:separator/>
      </w:r>
    </w:p>
  </w:endnote>
  <w:endnote w:type="continuationSeparator" w:id="0">
    <w:p w14:paraId="68F5D58B" w14:textId="77777777" w:rsidR="00CD3B83" w:rsidRDefault="00CD3B83" w:rsidP="00D1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EE969" w14:textId="77777777" w:rsidR="00D160FE" w:rsidRDefault="00D160FE">
    <w:pPr>
      <w:pStyle w:val="Fuzeile"/>
    </w:pPr>
    <w:r>
      <w:rPr>
        <w:noProof/>
        <w:lang w:eastAsia="de-DE"/>
      </w:rPr>
      <mc:AlternateContent>
        <mc:Choice Requires="wpg">
          <w:drawing>
            <wp:anchor distT="0" distB="0" distL="114300" distR="114300" simplePos="0" relativeHeight="251685888" behindDoc="0" locked="0" layoutInCell="1" allowOverlap="1" wp14:anchorId="4E4AAA51" wp14:editId="2174C7CF">
              <wp:simplePos x="0" y="0"/>
              <wp:positionH relativeFrom="column">
                <wp:posOffset>-365760</wp:posOffset>
              </wp:positionH>
              <wp:positionV relativeFrom="paragraph">
                <wp:posOffset>25400</wp:posOffset>
              </wp:positionV>
              <wp:extent cx="6843395" cy="335915"/>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6843395" cy="335915"/>
                        <a:chOff x="0" y="0"/>
                        <a:chExt cx="6843779" cy="336430"/>
                      </a:xfrm>
                    </wpg:grpSpPr>
                    <wps:wsp>
                      <wps:cNvPr id="17" name="Rechteck 17"/>
                      <wps:cNvSpPr/>
                      <wps:spPr>
                        <a:xfrm>
                          <a:off x="0" y="69012"/>
                          <a:ext cx="449961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19"/>
                      <wps:cNvSpPr/>
                      <wps:spPr>
                        <a:xfrm>
                          <a:off x="4684144" y="69012"/>
                          <a:ext cx="2159635" cy="179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feld 2"/>
                      <wps:cNvSpPr txBox="1">
                        <a:spLocks noChangeArrowheads="1"/>
                      </wps:cNvSpPr>
                      <wps:spPr bwMode="auto">
                        <a:xfrm>
                          <a:off x="301925" y="0"/>
                          <a:ext cx="2415396" cy="336430"/>
                        </a:xfrm>
                        <a:prstGeom prst="rect">
                          <a:avLst/>
                        </a:prstGeom>
                        <a:noFill/>
                        <a:ln w="9525">
                          <a:noFill/>
                          <a:miter lim="800000"/>
                          <a:headEnd/>
                          <a:tailEnd/>
                        </a:ln>
                      </wps:spPr>
                      <wps:txbx>
                        <w:txbxContent>
                          <w:p w14:paraId="14AE821C" w14:textId="77777777" w:rsidR="00D160FE" w:rsidRPr="00C93E7E" w:rsidRDefault="00D160FE" w:rsidP="00C93E7E">
                            <w:pPr>
                              <w:rPr>
                                <w:color w:val="FFFFFF" w:themeColor="background1"/>
                                <w:sz w:val="26"/>
                                <w:szCs w:val="26"/>
                                <w:lang w:val="en-US"/>
                              </w:rPr>
                            </w:pPr>
                            <w:r w:rsidRPr="00C93E7E">
                              <w:rPr>
                                <w:color w:val="FFFFFF" w:themeColor="background1"/>
                                <w:sz w:val="26"/>
                                <w:szCs w:val="26"/>
                                <w:lang w:val="en-US"/>
                              </w:rPr>
                              <w:t>www.kautex-group.com</w:t>
                            </w:r>
                          </w:p>
                        </w:txbxContent>
                      </wps:txbx>
                      <wps:bodyPr rot="0" vert="horz" wrap="square" lIns="91440" tIns="45720" rIns="91440" bIns="45720" anchor="t" anchorCtr="0">
                        <a:noAutofit/>
                      </wps:bodyPr>
                    </wps:wsp>
                    <wps:wsp>
                      <wps:cNvPr id="23" name="Textfeld 2"/>
                      <wps:cNvSpPr txBox="1">
                        <a:spLocks noChangeArrowheads="1"/>
                      </wps:cNvSpPr>
                      <wps:spPr bwMode="auto">
                        <a:xfrm>
                          <a:off x="4744529" y="0"/>
                          <a:ext cx="2009954" cy="335915"/>
                        </a:xfrm>
                        <a:prstGeom prst="rect">
                          <a:avLst/>
                        </a:prstGeom>
                        <a:noFill/>
                        <a:ln w="9525">
                          <a:noFill/>
                          <a:miter lim="800000"/>
                          <a:headEnd/>
                          <a:tailEnd/>
                        </a:ln>
                      </wps:spPr>
                      <wps:txbx>
                        <w:txbxContent>
                          <w:p w14:paraId="0763E585" w14:textId="77777777" w:rsidR="00D160FE" w:rsidRPr="00C93E7E" w:rsidRDefault="00D160FE" w:rsidP="00C93E7E">
                            <w:pPr>
                              <w:jc w:val="center"/>
                              <w:rPr>
                                <w:color w:val="FFFFFF" w:themeColor="background1"/>
                                <w:sz w:val="26"/>
                                <w:szCs w:val="26"/>
                                <w:lang w:val="en-US"/>
                              </w:rPr>
                            </w:pPr>
                            <w:r>
                              <w:rPr>
                                <w:color w:val="FFFFFF" w:themeColor="background1"/>
                                <w:sz w:val="26"/>
                                <w:szCs w:val="26"/>
                                <w:lang w:val="en-US"/>
                              </w:rPr>
                              <w:t>Germany</w:t>
                            </w:r>
                          </w:p>
                        </w:txbxContent>
                      </wps:txbx>
                      <wps:bodyPr rot="0" vert="horz" wrap="square" lIns="91440" tIns="45720" rIns="91440" bIns="45720" anchor="t" anchorCtr="0">
                        <a:noAutofit/>
                      </wps:bodyPr>
                    </wps:wsp>
                  </wpg:wgp>
                </a:graphicData>
              </a:graphic>
            </wp:anchor>
          </w:drawing>
        </mc:Choice>
        <mc:Fallback>
          <w:pict>
            <v:group w14:anchorId="4E4AAA51" id="Gruppieren 16" o:spid="_x0000_s1026" style="position:absolute;margin-left:-28.8pt;margin-top:2pt;width:538.85pt;height:26.45pt;z-index:251685888" coordsize="6843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">
              <v:rect id="Rechteck 17" o:spid="_x0000_s1027" style="position:absolute;top:690;width:449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" fillcolor="#164194 [3215]" stroked="f" strokeweight="2pt"/>
              <v:rect id="Rechteck 19" o:spid="_x0000_s1028" style="position:absolute;left:46841;top:690;width:21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" fillcolor="#c6c6c6 [3214]" stroked="f" strokeweight="2pt"/>
              <v:shapetype id="_x0000_t202" coordsize="21600,21600" o:spt="202" path="m,l,21600r21600,l21600,xe">
                <v:stroke joinstyle="miter"/>
                <v:path gradientshapeok="t" o:connecttype="rect"/>
              </v:shapetype>
              <v:shape id="Textfeld 2" o:spid="_x0000_s1029" type="#_x0000_t202" style="position:absolute;left:3019;width:2415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4AE821C" w14:textId="77777777" w:rsidR="00D160FE" w:rsidRPr="00C93E7E" w:rsidRDefault="00D160FE" w:rsidP="00C93E7E">
                      <w:pPr>
                        <w:rPr>
                          <w:color w:val="FFFFFF" w:themeColor="background1"/>
                          <w:sz w:val="26"/>
                          <w:szCs w:val="26"/>
                          <w:lang w:val="en-US"/>
                        </w:rPr>
                      </w:pPr>
                      <w:r w:rsidRPr="00C93E7E">
                        <w:rPr>
                          <w:color w:val="FFFFFF" w:themeColor="background1"/>
                          <w:sz w:val="26"/>
                          <w:szCs w:val="26"/>
                          <w:lang w:val="en-US"/>
                        </w:rPr>
                        <w:t>www.kautex-group.com</w:t>
                      </w:r>
                    </w:p>
                  </w:txbxContent>
                </v:textbox>
              </v:shape>
              <v:shape id="Textfeld 2" o:spid="_x0000_s1030" type="#_x0000_t202" style="position:absolute;left:47445;width:20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763E585" w14:textId="77777777" w:rsidR="00D160FE" w:rsidRPr="00C93E7E" w:rsidRDefault="00D160FE" w:rsidP="00C93E7E">
                      <w:pPr>
                        <w:jc w:val="center"/>
                        <w:rPr>
                          <w:color w:val="FFFFFF" w:themeColor="background1"/>
                          <w:sz w:val="26"/>
                          <w:szCs w:val="26"/>
                          <w:lang w:val="en-US"/>
                        </w:rPr>
                      </w:pPr>
                      <w:r>
                        <w:rPr>
                          <w:color w:val="FFFFFF" w:themeColor="background1"/>
                          <w:sz w:val="26"/>
                          <w:szCs w:val="26"/>
                          <w:lang w:val="en-US"/>
                        </w:rPr>
                        <w:t>Germany</w:t>
                      </w:r>
                    </w:p>
                  </w:txbxContent>
                </v:textbox>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2A2C0" w14:textId="77777777" w:rsidR="00D160FE" w:rsidRDefault="00D160FE">
    <w:pPr>
      <w:pStyle w:val="Fuzeile"/>
    </w:pPr>
  </w:p>
  <w:p w14:paraId="650AA186" w14:textId="77777777" w:rsidR="00D160FE" w:rsidRDefault="00D160FE">
    <w:pPr>
      <w:pStyle w:val="Fuzeile"/>
    </w:pPr>
  </w:p>
  <w:p w14:paraId="63E38298" w14:textId="77777777" w:rsidR="00D160FE" w:rsidRDefault="00D160FE">
    <w:pPr>
      <w:pStyle w:val="Fuzeile"/>
    </w:pPr>
    <w:r>
      <w:rPr>
        <w:noProof/>
        <w:lang w:eastAsia="de-DE"/>
      </w:rPr>
      <mc:AlternateContent>
        <mc:Choice Requires="wpg">
          <w:drawing>
            <wp:anchor distT="0" distB="0" distL="114300" distR="114300" simplePos="0" relativeHeight="251682816" behindDoc="0" locked="0" layoutInCell="1" allowOverlap="1" wp14:anchorId="7FE9CF0A" wp14:editId="47B8B96E">
              <wp:simplePos x="0" y="0"/>
              <wp:positionH relativeFrom="column">
                <wp:posOffset>-394335</wp:posOffset>
              </wp:positionH>
              <wp:positionV relativeFrom="paragraph">
                <wp:posOffset>7830</wp:posOffset>
              </wp:positionV>
              <wp:extent cx="6843779" cy="336430"/>
              <wp:effectExtent l="0" t="0" r="0" b="0"/>
              <wp:wrapNone/>
              <wp:docPr id="15" name="Gruppe Footer"/>
              <wp:cNvGraphicFramePr/>
              <a:graphic xmlns:a="http://schemas.openxmlformats.org/drawingml/2006/main">
                <a:graphicData uri="http://schemas.microsoft.com/office/word/2010/wordprocessingGroup">
                  <wpg:wgp>
                    <wpg:cNvGrpSpPr/>
                    <wpg:grpSpPr>
                      <a:xfrm>
                        <a:off x="0" y="0"/>
                        <a:ext cx="6843779" cy="336430"/>
                        <a:chOff x="0" y="0"/>
                        <a:chExt cx="6843779" cy="336430"/>
                      </a:xfrm>
                    </wpg:grpSpPr>
                    <wps:wsp>
                      <wps:cNvPr id="2" name="Rechteck blau"/>
                      <wps:cNvSpPr/>
                      <wps:spPr>
                        <a:xfrm>
                          <a:off x="0" y="69012"/>
                          <a:ext cx="449961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grau"/>
                      <wps:cNvSpPr/>
                      <wps:spPr>
                        <a:xfrm>
                          <a:off x="4684144" y="69012"/>
                          <a:ext cx="2159635" cy="179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Firma"/>
                      <wps:cNvSpPr txBox="1">
                        <a:spLocks noChangeArrowheads="1"/>
                      </wps:cNvSpPr>
                      <wps:spPr bwMode="auto">
                        <a:xfrm>
                          <a:off x="301925" y="0"/>
                          <a:ext cx="2415396" cy="336430"/>
                        </a:xfrm>
                        <a:prstGeom prst="rect">
                          <a:avLst/>
                        </a:prstGeom>
                        <a:noFill/>
                        <a:ln w="9525">
                          <a:noFill/>
                          <a:miter lim="800000"/>
                          <a:headEnd/>
                          <a:tailEnd/>
                        </a:ln>
                      </wps:spPr>
                      <wps:txbx>
                        <w:txbxContent>
                          <w:p w14:paraId="33EA8442" w14:textId="77777777" w:rsidR="00D160FE" w:rsidRPr="00267809" w:rsidRDefault="00D160FE">
                            <w:pPr>
                              <w:rPr>
                                <w:color w:val="FFFFFF" w:themeColor="background1"/>
                                <w:sz w:val="26"/>
                                <w:szCs w:val="26"/>
                                <w:lang w:val="en-US"/>
                              </w:rPr>
                            </w:pPr>
                            <w:r w:rsidRPr="00267809">
                              <w:rPr>
                                <w:color w:val="FFFFFF" w:themeColor="background1"/>
                                <w:sz w:val="26"/>
                                <w:szCs w:val="26"/>
                                <w:lang w:val="en-US"/>
                              </w:rPr>
                              <w:t>www.kautex-group.com</w:t>
                            </w:r>
                          </w:p>
                        </w:txbxContent>
                      </wps:txbx>
                      <wps:bodyPr rot="0" vert="horz" wrap="square" lIns="91440" tIns="45720" rIns="91440" bIns="45720" anchor="t" anchorCtr="0">
                        <a:noAutofit/>
                      </wps:bodyPr>
                    </wps:wsp>
                    <wps:wsp>
                      <wps:cNvPr id="9" name="Textfeld Land"/>
                      <wps:cNvSpPr txBox="1">
                        <a:spLocks noChangeArrowheads="1"/>
                      </wps:cNvSpPr>
                      <wps:spPr bwMode="auto">
                        <a:xfrm>
                          <a:off x="4744529" y="0"/>
                          <a:ext cx="2009954" cy="335915"/>
                        </a:xfrm>
                        <a:prstGeom prst="rect">
                          <a:avLst/>
                        </a:prstGeom>
                        <a:noFill/>
                        <a:ln w="9525">
                          <a:noFill/>
                          <a:miter lim="800000"/>
                          <a:headEnd/>
                          <a:tailEnd/>
                        </a:ln>
                      </wps:spPr>
                      <wps:txbx>
                        <w:txbxContent>
                          <w:p w14:paraId="34BF1459" w14:textId="77777777" w:rsidR="00D160FE" w:rsidRPr="00267809" w:rsidRDefault="00D160FE" w:rsidP="00C93E7E">
                            <w:pPr>
                              <w:jc w:val="center"/>
                              <w:rPr>
                                <w:color w:val="FFFFFF"/>
                                <w:sz w:val="26"/>
                                <w:szCs w:val="26"/>
                                <w:lang w:val="en-US"/>
                              </w:rPr>
                            </w:pPr>
                            <w:r w:rsidRPr="00267809">
                              <w:rPr>
                                <w:color w:val="FFFFFF"/>
                                <w:sz w:val="26"/>
                                <w:szCs w:val="26"/>
                                <w:lang w:val="en-US"/>
                              </w:rPr>
                              <w:t>Germany</w:t>
                            </w:r>
                          </w:p>
                        </w:txbxContent>
                      </wps:txbx>
                      <wps:bodyPr rot="0" vert="horz" wrap="square" lIns="91440" tIns="45720" rIns="91440" bIns="45720" anchor="t" anchorCtr="0">
                        <a:noAutofit/>
                      </wps:bodyPr>
                    </wps:wsp>
                  </wpg:wgp>
                </a:graphicData>
              </a:graphic>
            </wp:anchor>
          </w:drawing>
        </mc:Choice>
        <mc:Fallback>
          <w:pict>
            <v:group w14:anchorId="7FE9CF0A" id="Gruppe Footer" o:spid="_x0000_s1031" style="position:absolute;margin-left:-31.05pt;margin-top:.6pt;width:538.9pt;height:26.5pt;z-index:251682816" coordsize="6843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">
              <v:rect id="Rechteck blau" o:spid="_x0000_s1032" style="position:absolute;top:690;width:449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" fillcolor="#164194 [3215]" stroked="f" strokeweight="2pt"/>
              <v:rect id="Rechteck grau" o:spid="_x0000_s1033" style="position:absolute;left:46841;top:690;width:21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" fillcolor="#c6c6c6 [3214]" stroked="f" strokeweight="2pt"/>
              <v:shapetype id="_x0000_t202" coordsize="21600,21600" o:spt="202" path="m,l,21600r21600,l21600,xe">
                <v:stroke joinstyle="miter"/>
                <v:path gradientshapeok="t" o:connecttype="rect"/>
              </v:shapetype>
              <v:shape id="Textfeld Firma" o:spid="_x0000_s1034" type="#_x0000_t202" style="position:absolute;left:3019;width:2415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3EA8442" w14:textId="77777777" w:rsidR="00D160FE" w:rsidRPr="00267809" w:rsidRDefault="00D160FE">
                      <w:pPr>
                        <w:rPr>
                          <w:color w:val="FFFFFF" w:themeColor="background1"/>
                          <w:sz w:val="26"/>
                          <w:szCs w:val="26"/>
                          <w:lang w:val="en-US"/>
                        </w:rPr>
                      </w:pPr>
                      <w:r w:rsidRPr="00267809">
                        <w:rPr>
                          <w:color w:val="FFFFFF" w:themeColor="background1"/>
                          <w:sz w:val="26"/>
                          <w:szCs w:val="26"/>
                          <w:lang w:val="en-US"/>
                        </w:rPr>
                        <w:t>www.kautex-group.com</w:t>
                      </w:r>
                    </w:p>
                  </w:txbxContent>
                </v:textbox>
              </v:shape>
              <v:shape id="Textfeld Land" o:spid="_x0000_s1035" type="#_x0000_t202" style="position:absolute;left:47445;width:20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4BF1459" w14:textId="77777777" w:rsidR="00D160FE" w:rsidRPr="00267809" w:rsidRDefault="00D160FE" w:rsidP="00C93E7E">
                      <w:pPr>
                        <w:jc w:val="center"/>
                        <w:rPr>
                          <w:color w:val="FFFFFF"/>
                          <w:sz w:val="26"/>
                          <w:szCs w:val="26"/>
                          <w:lang w:val="en-US"/>
                        </w:rPr>
                      </w:pPr>
                      <w:r w:rsidRPr="00267809">
                        <w:rPr>
                          <w:color w:val="FFFFFF"/>
                          <w:sz w:val="26"/>
                          <w:szCs w:val="26"/>
                          <w:lang w:val="en-US"/>
                        </w:rPr>
                        <w:t>Germany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87FAD" w14:textId="77777777" w:rsidR="00CD3B83" w:rsidRDefault="00CD3B83" w:rsidP="00D10BA6">
      <w:pPr>
        <w:spacing w:after="0" w:line="240" w:lineRule="auto"/>
      </w:pPr>
      <w:r>
        <w:separator/>
      </w:r>
    </w:p>
  </w:footnote>
  <w:footnote w:type="continuationSeparator" w:id="0">
    <w:p w14:paraId="2EF6F088" w14:textId="77777777" w:rsidR="00CD3B83" w:rsidRDefault="00CD3B83" w:rsidP="00D10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7FC45" w14:textId="77777777" w:rsidR="00D160FE" w:rsidRDefault="00D160FE">
    <w:pPr>
      <w:pStyle w:val="Kopfzeile"/>
    </w:pPr>
  </w:p>
  <w:p w14:paraId="69B5AC32" w14:textId="77777777" w:rsidR="00D160FE" w:rsidRDefault="00D160FE">
    <w:pPr>
      <w:pStyle w:val="Kopfzeile"/>
    </w:pPr>
    <w:r>
      <w:rPr>
        <w:noProof/>
        <w:lang w:eastAsia="de-DE"/>
      </w:rPr>
      <w:drawing>
        <wp:anchor distT="0" distB="0" distL="114300" distR="114300" simplePos="0" relativeHeight="251689984" behindDoc="0" locked="0" layoutInCell="1" allowOverlap="1" wp14:anchorId="480DBBA6" wp14:editId="51E4B6EE">
          <wp:simplePos x="0" y="0"/>
          <wp:positionH relativeFrom="leftMargin">
            <wp:posOffset>543560</wp:posOffset>
          </wp:positionH>
          <wp:positionV relativeFrom="topMargin">
            <wp:posOffset>543560</wp:posOffset>
          </wp:positionV>
          <wp:extent cx="2678400" cy="925200"/>
          <wp:effectExtent l="0" t="0" r="8255" b="825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78400" cy="925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04A3" w14:textId="77777777" w:rsidR="00D160FE" w:rsidRDefault="00D160FE">
    <w:pPr>
      <w:pStyle w:val="Kopfzeile"/>
    </w:pPr>
    <w:r>
      <w:rPr>
        <w:noProof/>
        <w:lang w:eastAsia="de-DE"/>
      </w:rPr>
      <w:drawing>
        <wp:anchor distT="0" distB="0" distL="114300" distR="114300" simplePos="0" relativeHeight="251687936" behindDoc="0" locked="0" layoutInCell="1" allowOverlap="1" wp14:anchorId="182216A2" wp14:editId="6ECB14CC">
          <wp:simplePos x="0" y="0"/>
          <wp:positionH relativeFrom="leftMargin">
            <wp:posOffset>543560</wp:posOffset>
          </wp:positionH>
          <wp:positionV relativeFrom="topMargin">
            <wp:posOffset>543560</wp:posOffset>
          </wp:positionV>
          <wp:extent cx="2678400" cy="925200"/>
          <wp:effectExtent l="0" t="0" r="8255"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78400" cy="925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905D5A">
      <w:rPr>
        <w:noProof/>
        <w:lang w:eastAsia="de-D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C8"/>
    <w:rsid w:val="000005C4"/>
    <w:rsid w:val="00000B92"/>
    <w:rsid w:val="00004013"/>
    <w:rsid w:val="000119B1"/>
    <w:rsid w:val="000145EB"/>
    <w:rsid w:val="0002303D"/>
    <w:rsid w:val="00024477"/>
    <w:rsid w:val="00024CA1"/>
    <w:rsid w:val="000264C4"/>
    <w:rsid w:val="00031F81"/>
    <w:rsid w:val="00033638"/>
    <w:rsid w:val="000358AA"/>
    <w:rsid w:val="000374DB"/>
    <w:rsid w:val="000407AC"/>
    <w:rsid w:val="00040DEE"/>
    <w:rsid w:val="00043178"/>
    <w:rsid w:val="00043495"/>
    <w:rsid w:val="0004591D"/>
    <w:rsid w:val="0004758F"/>
    <w:rsid w:val="00051E9B"/>
    <w:rsid w:val="00054F4B"/>
    <w:rsid w:val="00061F9A"/>
    <w:rsid w:val="0007411A"/>
    <w:rsid w:val="00076EE2"/>
    <w:rsid w:val="000779F3"/>
    <w:rsid w:val="00080299"/>
    <w:rsid w:val="0008397F"/>
    <w:rsid w:val="0009515B"/>
    <w:rsid w:val="00095CE8"/>
    <w:rsid w:val="000A069E"/>
    <w:rsid w:val="000A3567"/>
    <w:rsid w:val="000A5F6F"/>
    <w:rsid w:val="000A7D75"/>
    <w:rsid w:val="000B345F"/>
    <w:rsid w:val="000B3ED6"/>
    <w:rsid w:val="000B5C35"/>
    <w:rsid w:val="000C21B0"/>
    <w:rsid w:val="000D21DB"/>
    <w:rsid w:val="000D49EB"/>
    <w:rsid w:val="000D4AAC"/>
    <w:rsid w:val="000D5965"/>
    <w:rsid w:val="000D6FC0"/>
    <w:rsid w:val="000D7853"/>
    <w:rsid w:val="000E2197"/>
    <w:rsid w:val="000E3A8C"/>
    <w:rsid w:val="000E560F"/>
    <w:rsid w:val="000F00EB"/>
    <w:rsid w:val="000F2EA0"/>
    <w:rsid w:val="000F41D8"/>
    <w:rsid w:val="000F577C"/>
    <w:rsid w:val="000F6343"/>
    <w:rsid w:val="000F7060"/>
    <w:rsid w:val="00101318"/>
    <w:rsid w:val="001045D1"/>
    <w:rsid w:val="00105D3B"/>
    <w:rsid w:val="00111EF0"/>
    <w:rsid w:val="001140E4"/>
    <w:rsid w:val="0011619B"/>
    <w:rsid w:val="00122115"/>
    <w:rsid w:val="001261BE"/>
    <w:rsid w:val="00127089"/>
    <w:rsid w:val="0012717A"/>
    <w:rsid w:val="00137597"/>
    <w:rsid w:val="0014632F"/>
    <w:rsid w:val="00150787"/>
    <w:rsid w:val="0015110A"/>
    <w:rsid w:val="00152D4F"/>
    <w:rsid w:val="0015382C"/>
    <w:rsid w:val="00154892"/>
    <w:rsid w:val="0015655B"/>
    <w:rsid w:val="001567CC"/>
    <w:rsid w:val="001568F1"/>
    <w:rsid w:val="00157E0E"/>
    <w:rsid w:val="00160FCD"/>
    <w:rsid w:val="0016105B"/>
    <w:rsid w:val="00161194"/>
    <w:rsid w:val="0016330F"/>
    <w:rsid w:val="00163EBB"/>
    <w:rsid w:val="001646BE"/>
    <w:rsid w:val="001655E3"/>
    <w:rsid w:val="001657B3"/>
    <w:rsid w:val="0016684B"/>
    <w:rsid w:val="001678E7"/>
    <w:rsid w:val="00170602"/>
    <w:rsid w:val="00171FA7"/>
    <w:rsid w:val="00172375"/>
    <w:rsid w:val="00172C31"/>
    <w:rsid w:val="00174C6D"/>
    <w:rsid w:val="00175F59"/>
    <w:rsid w:val="001767A9"/>
    <w:rsid w:val="00177178"/>
    <w:rsid w:val="00177991"/>
    <w:rsid w:val="001808DE"/>
    <w:rsid w:val="001813B4"/>
    <w:rsid w:val="00184183"/>
    <w:rsid w:val="0018544E"/>
    <w:rsid w:val="001876B3"/>
    <w:rsid w:val="00191426"/>
    <w:rsid w:val="00192970"/>
    <w:rsid w:val="00192B10"/>
    <w:rsid w:val="001A1F32"/>
    <w:rsid w:val="001A446C"/>
    <w:rsid w:val="001A58D8"/>
    <w:rsid w:val="001B1882"/>
    <w:rsid w:val="001B38F0"/>
    <w:rsid w:val="001B3A2E"/>
    <w:rsid w:val="001B75CE"/>
    <w:rsid w:val="001C5249"/>
    <w:rsid w:val="001C7393"/>
    <w:rsid w:val="001D467B"/>
    <w:rsid w:val="001D4A5D"/>
    <w:rsid w:val="001D4C86"/>
    <w:rsid w:val="001E0C9C"/>
    <w:rsid w:val="001E1BF7"/>
    <w:rsid w:val="001E5BF8"/>
    <w:rsid w:val="001E663A"/>
    <w:rsid w:val="001F14D3"/>
    <w:rsid w:val="001F5052"/>
    <w:rsid w:val="001F65BF"/>
    <w:rsid w:val="001F6827"/>
    <w:rsid w:val="001F75EC"/>
    <w:rsid w:val="00206E99"/>
    <w:rsid w:val="00207704"/>
    <w:rsid w:val="002101A2"/>
    <w:rsid w:val="002113D1"/>
    <w:rsid w:val="00214750"/>
    <w:rsid w:val="002157FE"/>
    <w:rsid w:val="00220A84"/>
    <w:rsid w:val="00227B63"/>
    <w:rsid w:val="00230A06"/>
    <w:rsid w:val="002370FE"/>
    <w:rsid w:val="002373AE"/>
    <w:rsid w:val="00242FCE"/>
    <w:rsid w:val="002431A4"/>
    <w:rsid w:val="00246924"/>
    <w:rsid w:val="0024776C"/>
    <w:rsid w:val="00247A3A"/>
    <w:rsid w:val="00250793"/>
    <w:rsid w:val="0025165C"/>
    <w:rsid w:val="00251D1E"/>
    <w:rsid w:val="00252AF7"/>
    <w:rsid w:val="002532BB"/>
    <w:rsid w:val="00255278"/>
    <w:rsid w:val="00256084"/>
    <w:rsid w:val="00263123"/>
    <w:rsid w:val="00266A82"/>
    <w:rsid w:val="00267809"/>
    <w:rsid w:val="00273A8C"/>
    <w:rsid w:val="00280E0F"/>
    <w:rsid w:val="0028115F"/>
    <w:rsid w:val="00283E3B"/>
    <w:rsid w:val="00287CEE"/>
    <w:rsid w:val="00291792"/>
    <w:rsid w:val="00296EBD"/>
    <w:rsid w:val="002A0550"/>
    <w:rsid w:val="002A069F"/>
    <w:rsid w:val="002A187C"/>
    <w:rsid w:val="002A1E64"/>
    <w:rsid w:val="002A59BD"/>
    <w:rsid w:val="002B0752"/>
    <w:rsid w:val="002B2ECD"/>
    <w:rsid w:val="002B2F85"/>
    <w:rsid w:val="002B3E05"/>
    <w:rsid w:val="002B448B"/>
    <w:rsid w:val="002B468E"/>
    <w:rsid w:val="002C05AF"/>
    <w:rsid w:val="002C0A01"/>
    <w:rsid w:val="002C12B5"/>
    <w:rsid w:val="002C2FF9"/>
    <w:rsid w:val="002C49CD"/>
    <w:rsid w:val="002C5BB4"/>
    <w:rsid w:val="002C5D17"/>
    <w:rsid w:val="002C5DAF"/>
    <w:rsid w:val="002D3070"/>
    <w:rsid w:val="002D32E8"/>
    <w:rsid w:val="002D4302"/>
    <w:rsid w:val="002D6E93"/>
    <w:rsid w:val="002D6FF2"/>
    <w:rsid w:val="002E4500"/>
    <w:rsid w:val="002E52ED"/>
    <w:rsid w:val="002E62D7"/>
    <w:rsid w:val="002E6669"/>
    <w:rsid w:val="002F1F2B"/>
    <w:rsid w:val="002F3149"/>
    <w:rsid w:val="002F3703"/>
    <w:rsid w:val="002F5FA5"/>
    <w:rsid w:val="002F69FD"/>
    <w:rsid w:val="00301EE3"/>
    <w:rsid w:val="00302623"/>
    <w:rsid w:val="00303004"/>
    <w:rsid w:val="003125C6"/>
    <w:rsid w:val="0031304F"/>
    <w:rsid w:val="003136FB"/>
    <w:rsid w:val="003144A8"/>
    <w:rsid w:val="003207D8"/>
    <w:rsid w:val="00323DEB"/>
    <w:rsid w:val="00325CD4"/>
    <w:rsid w:val="0032647F"/>
    <w:rsid w:val="003266DE"/>
    <w:rsid w:val="00327ACE"/>
    <w:rsid w:val="00333D0F"/>
    <w:rsid w:val="00334788"/>
    <w:rsid w:val="00336BD3"/>
    <w:rsid w:val="00342861"/>
    <w:rsid w:val="00346ED5"/>
    <w:rsid w:val="003472E1"/>
    <w:rsid w:val="0035186D"/>
    <w:rsid w:val="003573EC"/>
    <w:rsid w:val="00360913"/>
    <w:rsid w:val="00360BA5"/>
    <w:rsid w:val="0036242F"/>
    <w:rsid w:val="00364F2B"/>
    <w:rsid w:val="0036500E"/>
    <w:rsid w:val="00365AD7"/>
    <w:rsid w:val="0036661B"/>
    <w:rsid w:val="003674EF"/>
    <w:rsid w:val="0037159F"/>
    <w:rsid w:val="003723DB"/>
    <w:rsid w:val="00373D7B"/>
    <w:rsid w:val="003847F1"/>
    <w:rsid w:val="00392D97"/>
    <w:rsid w:val="00394963"/>
    <w:rsid w:val="00394C14"/>
    <w:rsid w:val="003A09DD"/>
    <w:rsid w:val="003A61E2"/>
    <w:rsid w:val="003A6403"/>
    <w:rsid w:val="003A6435"/>
    <w:rsid w:val="003A6612"/>
    <w:rsid w:val="003A7244"/>
    <w:rsid w:val="003B458B"/>
    <w:rsid w:val="003B471A"/>
    <w:rsid w:val="003B72EA"/>
    <w:rsid w:val="003C35E8"/>
    <w:rsid w:val="003C393D"/>
    <w:rsid w:val="003C47D1"/>
    <w:rsid w:val="003C502D"/>
    <w:rsid w:val="003C6159"/>
    <w:rsid w:val="003D209B"/>
    <w:rsid w:val="003D730F"/>
    <w:rsid w:val="003D735F"/>
    <w:rsid w:val="003E4AA1"/>
    <w:rsid w:val="003E6AEC"/>
    <w:rsid w:val="003F096A"/>
    <w:rsid w:val="0040133A"/>
    <w:rsid w:val="004015A5"/>
    <w:rsid w:val="00403EE2"/>
    <w:rsid w:val="00404E82"/>
    <w:rsid w:val="00404FF1"/>
    <w:rsid w:val="00411FCF"/>
    <w:rsid w:val="00412DF2"/>
    <w:rsid w:val="00413123"/>
    <w:rsid w:val="00415BAC"/>
    <w:rsid w:val="00415C27"/>
    <w:rsid w:val="00421A44"/>
    <w:rsid w:val="00424504"/>
    <w:rsid w:val="00430C48"/>
    <w:rsid w:val="00430DBA"/>
    <w:rsid w:val="00430EAF"/>
    <w:rsid w:val="00433C6F"/>
    <w:rsid w:val="00443B51"/>
    <w:rsid w:val="00443D27"/>
    <w:rsid w:val="00447416"/>
    <w:rsid w:val="00450163"/>
    <w:rsid w:val="004502EF"/>
    <w:rsid w:val="00452B4E"/>
    <w:rsid w:val="0045566D"/>
    <w:rsid w:val="004579D1"/>
    <w:rsid w:val="00461F1E"/>
    <w:rsid w:val="00464EDB"/>
    <w:rsid w:val="00480A86"/>
    <w:rsid w:val="00480E9C"/>
    <w:rsid w:val="00486B0F"/>
    <w:rsid w:val="004915B0"/>
    <w:rsid w:val="0049582B"/>
    <w:rsid w:val="00496B68"/>
    <w:rsid w:val="004A21FF"/>
    <w:rsid w:val="004A23EF"/>
    <w:rsid w:val="004A3F0C"/>
    <w:rsid w:val="004A401C"/>
    <w:rsid w:val="004A5702"/>
    <w:rsid w:val="004A5F53"/>
    <w:rsid w:val="004A66AA"/>
    <w:rsid w:val="004B32BB"/>
    <w:rsid w:val="004B548A"/>
    <w:rsid w:val="004B78AA"/>
    <w:rsid w:val="004C089C"/>
    <w:rsid w:val="004C6090"/>
    <w:rsid w:val="004D0019"/>
    <w:rsid w:val="004D145D"/>
    <w:rsid w:val="004E0FB4"/>
    <w:rsid w:val="004E5036"/>
    <w:rsid w:val="004E6539"/>
    <w:rsid w:val="004F1248"/>
    <w:rsid w:val="004F47B3"/>
    <w:rsid w:val="00502E9F"/>
    <w:rsid w:val="00502F12"/>
    <w:rsid w:val="005040DA"/>
    <w:rsid w:val="00505003"/>
    <w:rsid w:val="00507000"/>
    <w:rsid w:val="005118AA"/>
    <w:rsid w:val="0051406B"/>
    <w:rsid w:val="00517F90"/>
    <w:rsid w:val="0052012A"/>
    <w:rsid w:val="00522C89"/>
    <w:rsid w:val="00522F6B"/>
    <w:rsid w:val="00524129"/>
    <w:rsid w:val="00525319"/>
    <w:rsid w:val="0053210C"/>
    <w:rsid w:val="00535C0A"/>
    <w:rsid w:val="00536DBF"/>
    <w:rsid w:val="005379EC"/>
    <w:rsid w:val="00537CCE"/>
    <w:rsid w:val="00537DF9"/>
    <w:rsid w:val="0054660E"/>
    <w:rsid w:val="005506DE"/>
    <w:rsid w:val="00552819"/>
    <w:rsid w:val="005529AA"/>
    <w:rsid w:val="00554EAD"/>
    <w:rsid w:val="00557533"/>
    <w:rsid w:val="005578F0"/>
    <w:rsid w:val="00561409"/>
    <w:rsid w:val="00561B34"/>
    <w:rsid w:val="00561EF1"/>
    <w:rsid w:val="00564DE1"/>
    <w:rsid w:val="00565C38"/>
    <w:rsid w:val="0056739A"/>
    <w:rsid w:val="00567A5B"/>
    <w:rsid w:val="00567AC9"/>
    <w:rsid w:val="00572D42"/>
    <w:rsid w:val="005734F8"/>
    <w:rsid w:val="00573A20"/>
    <w:rsid w:val="005761A1"/>
    <w:rsid w:val="00576360"/>
    <w:rsid w:val="0058224A"/>
    <w:rsid w:val="00583A0B"/>
    <w:rsid w:val="005846F6"/>
    <w:rsid w:val="005846F8"/>
    <w:rsid w:val="00594F36"/>
    <w:rsid w:val="00597A75"/>
    <w:rsid w:val="005A01CE"/>
    <w:rsid w:val="005A4676"/>
    <w:rsid w:val="005A5736"/>
    <w:rsid w:val="005A7689"/>
    <w:rsid w:val="005B20C3"/>
    <w:rsid w:val="005B3218"/>
    <w:rsid w:val="005B455C"/>
    <w:rsid w:val="005B60B6"/>
    <w:rsid w:val="005D67B5"/>
    <w:rsid w:val="005E6570"/>
    <w:rsid w:val="005E65AC"/>
    <w:rsid w:val="005F0EDF"/>
    <w:rsid w:val="005F425A"/>
    <w:rsid w:val="0060114F"/>
    <w:rsid w:val="0060268B"/>
    <w:rsid w:val="00603AEF"/>
    <w:rsid w:val="0060665B"/>
    <w:rsid w:val="00607118"/>
    <w:rsid w:val="00611FEA"/>
    <w:rsid w:val="00616918"/>
    <w:rsid w:val="006254CB"/>
    <w:rsid w:val="00631482"/>
    <w:rsid w:val="00635570"/>
    <w:rsid w:val="00640193"/>
    <w:rsid w:val="006414EC"/>
    <w:rsid w:val="0064171B"/>
    <w:rsid w:val="00644D0D"/>
    <w:rsid w:val="0065494F"/>
    <w:rsid w:val="00655499"/>
    <w:rsid w:val="00657BFE"/>
    <w:rsid w:val="00660C55"/>
    <w:rsid w:val="00663966"/>
    <w:rsid w:val="0066444C"/>
    <w:rsid w:val="006667FF"/>
    <w:rsid w:val="00666EA8"/>
    <w:rsid w:val="00670515"/>
    <w:rsid w:val="00673372"/>
    <w:rsid w:val="006741DF"/>
    <w:rsid w:val="00680376"/>
    <w:rsid w:val="00692F20"/>
    <w:rsid w:val="0069387A"/>
    <w:rsid w:val="006A4BB4"/>
    <w:rsid w:val="006B00C1"/>
    <w:rsid w:val="006B054F"/>
    <w:rsid w:val="006B0B0D"/>
    <w:rsid w:val="006B117F"/>
    <w:rsid w:val="006B514D"/>
    <w:rsid w:val="006B740D"/>
    <w:rsid w:val="006B75C2"/>
    <w:rsid w:val="006C11B1"/>
    <w:rsid w:val="006C77F8"/>
    <w:rsid w:val="006D6468"/>
    <w:rsid w:val="006D7717"/>
    <w:rsid w:val="006D78A7"/>
    <w:rsid w:val="006E04A1"/>
    <w:rsid w:val="006E069A"/>
    <w:rsid w:val="006E0C2D"/>
    <w:rsid w:val="006E7781"/>
    <w:rsid w:val="006F1394"/>
    <w:rsid w:val="006F1A6A"/>
    <w:rsid w:val="006F3E3D"/>
    <w:rsid w:val="006F7871"/>
    <w:rsid w:val="006F7E2F"/>
    <w:rsid w:val="007011AB"/>
    <w:rsid w:val="00702AEA"/>
    <w:rsid w:val="00712A24"/>
    <w:rsid w:val="00712AD1"/>
    <w:rsid w:val="00712E6D"/>
    <w:rsid w:val="007136DE"/>
    <w:rsid w:val="00713938"/>
    <w:rsid w:val="0071517A"/>
    <w:rsid w:val="00723CD1"/>
    <w:rsid w:val="00726BBA"/>
    <w:rsid w:val="00727714"/>
    <w:rsid w:val="0073353F"/>
    <w:rsid w:val="007409FD"/>
    <w:rsid w:val="00742B2A"/>
    <w:rsid w:val="007436C5"/>
    <w:rsid w:val="00743CC5"/>
    <w:rsid w:val="0074504A"/>
    <w:rsid w:val="00745160"/>
    <w:rsid w:val="0074536B"/>
    <w:rsid w:val="007503B7"/>
    <w:rsid w:val="007531C1"/>
    <w:rsid w:val="00753CB4"/>
    <w:rsid w:val="0075615C"/>
    <w:rsid w:val="00756314"/>
    <w:rsid w:val="0076282C"/>
    <w:rsid w:val="00764287"/>
    <w:rsid w:val="00765474"/>
    <w:rsid w:val="00766882"/>
    <w:rsid w:val="007733CA"/>
    <w:rsid w:val="007734F1"/>
    <w:rsid w:val="00776186"/>
    <w:rsid w:val="00781159"/>
    <w:rsid w:val="00787204"/>
    <w:rsid w:val="0079120D"/>
    <w:rsid w:val="00795BA6"/>
    <w:rsid w:val="0079748F"/>
    <w:rsid w:val="007A23E6"/>
    <w:rsid w:val="007A3FE3"/>
    <w:rsid w:val="007B1AFA"/>
    <w:rsid w:val="007B2138"/>
    <w:rsid w:val="007B3277"/>
    <w:rsid w:val="007B3CC4"/>
    <w:rsid w:val="007C58B8"/>
    <w:rsid w:val="007C6810"/>
    <w:rsid w:val="007D042E"/>
    <w:rsid w:val="007D3C8B"/>
    <w:rsid w:val="007D4632"/>
    <w:rsid w:val="007D55E7"/>
    <w:rsid w:val="007E5EBD"/>
    <w:rsid w:val="007E71F9"/>
    <w:rsid w:val="007F128D"/>
    <w:rsid w:val="007F1526"/>
    <w:rsid w:val="007F1D73"/>
    <w:rsid w:val="007F4A52"/>
    <w:rsid w:val="007F6657"/>
    <w:rsid w:val="007F6752"/>
    <w:rsid w:val="008039D4"/>
    <w:rsid w:val="00804919"/>
    <w:rsid w:val="008107BA"/>
    <w:rsid w:val="0081254D"/>
    <w:rsid w:val="00824352"/>
    <w:rsid w:val="0083523B"/>
    <w:rsid w:val="00837285"/>
    <w:rsid w:val="00844EF6"/>
    <w:rsid w:val="00847DCA"/>
    <w:rsid w:val="0085097D"/>
    <w:rsid w:val="00850E43"/>
    <w:rsid w:val="0085360E"/>
    <w:rsid w:val="00853E20"/>
    <w:rsid w:val="00855355"/>
    <w:rsid w:val="00856821"/>
    <w:rsid w:val="00860666"/>
    <w:rsid w:val="008607B7"/>
    <w:rsid w:val="00860B48"/>
    <w:rsid w:val="00861D97"/>
    <w:rsid w:val="00863F97"/>
    <w:rsid w:val="0086445B"/>
    <w:rsid w:val="00864816"/>
    <w:rsid w:val="00864C81"/>
    <w:rsid w:val="00865946"/>
    <w:rsid w:val="008660E9"/>
    <w:rsid w:val="0086790A"/>
    <w:rsid w:val="00867EA4"/>
    <w:rsid w:val="00870940"/>
    <w:rsid w:val="00884F7C"/>
    <w:rsid w:val="00884FCA"/>
    <w:rsid w:val="00890F66"/>
    <w:rsid w:val="0089488E"/>
    <w:rsid w:val="0089538F"/>
    <w:rsid w:val="00895663"/>
    <w:rsid w:val="00896688"/>
    <w:rsid w:val="00897437"/>
    <w:rsid w:val="00897C7E"/>
    <w:rsid w:val="008A0383"/>
    <w:rsid w:val="008A1BE7"/>
    <w:rsid w:val="008A2DFC"/>
    <w:rsid w:val="008A3986"/>
    <w:rsid w:val="008A3F8F"/>
    <w:rsid w:val="008B21F1"/>
    <w:rsid w:val="008B28AA"/>
    <w:rsid w:val="008B6A2F"/>
    <w:rsid w:val="008C0CEE"/>
    <w:rsid w:val="008C6C19"/>
    <w:rsid w:val="008D5F52"/>
    <w:rsid w:val="008E40BB"/>
    <w:rsid w:val="008E4745"/>
    <w:rsid w:val="008E5475"/>
    <w:rsid w:val="008F2839"/>
    <w:rsid w:val="008F2853"/>
    <w:rsid w:val="008F76EF"/>
    <w:rsid w:val="00902343"/>
    <w:rsid w:val="00902BC4"/>
    <w:rsid w:val="00903366"/>
    <w:rsid w:val="00905D5A"/>
    <w:rsid w:val="00906B4C"/>
    <w:rsid w:val="0091071A"/>
    <w:rsid w:val="00910729"/>
    <w:rsid w:val="009129EA"/>
    <w:rsid w:val="009150A2"/>
    <w:rsid w:val="00922A7D"/>
    <w:rsid w:val="00925576"/>
    <w:rsid w:val="00925EF4"/>
    <w:rsid w:val="009337FA"/>
    <w:rsid w:val="00934A2D"/>
    <w:rsid w:val="00935362"/>
    <w:rsid w:val="009370F0"/>
    <w:rsid w:val="009429A9"/>
    <w:rsid w:val="00943271"/>
    <w:rsid w:val="00947E13"/>
    <w:rsid w:val="009534D8"/>
    <w:rsid w:val="00953DFE"/>
    <w:rsid w:val="00957A91"/>
    <w:rsid w:val="00967B13"/>
    <w:rsid w:val="00967E0A"/>
    <w:rsid w:val="0097553B"/>
    <w:rsid w:val="009765EF"/>
    <w:rsid w:val="00977DEC"/>
    <w:rsid w:val="00982425"/>
    <w:rsid w:val="00983C25"/>
    <w:rsid w:val="00983DAF"/>
    <w:rsid w:val="00986752"/>
    <w:rsid w:val="00987812"/>
    <w:rsid w:val="00993341"/>
    <w:rsid w:val="00994866"/>
    <w:rsid w:val="00996726"/>
    <w:rsid w:val="009A1D25"/>
    <w:rsid w:val="009A1F69"/>
    <w:rsid w:val="009A2DFE"/>
    <w:rsid w:val="009A47A2"/>
    <w:rsid w:val="009A7C79"/>
    <w:rsid w:val="009B2076"/>
    <w:rsid w:val="009C0962"/>
    <w:rsid w:val="009C1239"/>
    <w:rsid w:val="009C3961"/>
    <w:rsid w:val="009C53FB"/>
    <w:rsid w:val="009C5983"/>
    <w:rsid w:val="009D087C"/>
    <w:rsid w:val="009D2C8E"/>
    <w:rsid w:val="009D35FC"/>
    <w:rsid w:val="009D45DC"/>
    <w:rsid w:val="009D5844"/>
    <w:rsid w:val="009D6CAB"/>
    <w:rsid w:val="009E43DE"/>
    <w:rsid w:val="009F21FC"/>
    <w:rsid w:val="009F6B73"/>
    <w:rsid w:val="009F74D5"/>
    <w:rsid w:val="00A004BB"/>
    <w:rsid w:val="00A0287B"/>
    <w:rsid w:val="00A06078"/>
    <w:rsid w:val="00A14741"/>
    <w:rsid w:val="00A14B63"/>
    <w:rsid w:val="00A16358"/>
    <w:rsid w:val="00A16EB2"/>
    <w:rsid w:val="00A172B5"/>
    <w:rsid w:val="00A2645C"/>
    <w:rsid w:val="00A3512D"/>
    <w:rsid w:val="00A35671"/>
    <w:rsid w:val="00A433D9"/>
    <w:rsid w:val="00A455D7"/>
    <w:rsid w:val="00A507D7"/>
    <w:rsid w:val="00A50E09"/>
    <w:rsid w:val="00A53BA2"/>
    <w:rsid w:val="00A543E9"/>
    <w:rsid w:val="00A54DB6"/>
    <w:rsid w:val="00A552F1"/>
    <w:rsid w:val="00A55615"/>
    <w:rsid w:val="00A648AD"/>
    <w:rsid w:val="00A718EC"/>
    <w:rsid w:val="00A74F28"/>
    <w:rsid w:val="00A76CBB"/>
    <w:rsid w:val="00A824DB"/>
    <w:rsid w:val="00A86A94"/>
    <w:rsid w:val="00A97683"/>
    <w:rsid w:val="00AA4357"/>
    <w:rsid w:val="00AA4D01"/>
    <w:rsid w:val="00AB0E5F"/>
    <w:rsid w:val="00AB4553"/>
    <w:rsid w:val="00AB5BC1"/>
    <w:rsid w:val="00AB65E9"/>
    <w:rsid w:val="00AB6740"/>
    <w:rsid w:val="00AC088E"/>
    <w:rsid w:val="00AC1A7F"/>
    <w:rsid w:val="00AC1CD3"/>
    <w:rsid w:val="00AC2A01"/>
    <w:rsid w:val="00AC38B5"/>
    <w:rsid w:val="00AC4C39"/>
    <w:rsid w:val="00AC5408"/>
    <w:rsid w:val="00AC6221"/>
    <w:rsid w:val="00AD14C0"/>
    <w:rsid w:val="00AD1987"/>
    <w:rsid w:val="00AD249A"/>
    <w:rsid w:val="00AD306D"/>
    <w:rsid w:val="00AD342C"/>
    <w:rsid w:val="00AD490F"/>
    <w:rsid w:val="00AD5CE6"/>
    <w:rsid w:val="00AE244D"/>
    <w:rsid w:val="00AE4134"/>
    <w:rsid w:val="00AE5682"/>
    <w:rsid w:val="00AF0CB4"/>
    <w:rsid w:val="00AF5D50"/>
    <w:rsid w:val="00AF6108"/>
    <w:rsid w:val="00AF6A21"/>
    <w:rsid w:val="00B008DC"/>
    <w:rsid w:val="00B07E80"/>
    <w:rsid w:val="00B14101"/>
    <w:rsid w:val="00B151FA"/>
    <w:rsid w:val="00B17E56"/>
    <w:rsid w:val="00B21569"/>
    <w:rsid w:val="00B25A5B"/>
    <w:rsid w:val="00B30340"/>
    <w:rsid w:val="00B3070A"/>
    <w:rsid w:val="00B31CC8"/>
    <w:rsid w:val="00B3435C"/>
    <w:rsid w:val="00B35034"/>
    <w:rsid w:val="00B3666B"/>
    <w:rsid w:val="00B46438"/>
    <w:rsid w:val="00B4724F"/>
    <w:rsid w:val="00B4799E"/>
    <w:rsid w:val="00B532AF"/>
    <w:rsid w:val="00B54264"/>
    <w:rsid w:val="00B60D75"/>
    <w:rsid w:val="00B63DA3"/>
    <w:rsid w:val="00B644FE"/>
    <w:rsid w:val="00B64A94"/>
    <w:rsid w:val="00B660CF"/>
    <w:rsid w:val="00B67AB0"/>
    <w:rsid w:val="00B72A38"/>
    <w:rsid w:val="00B73745"/>
    <w:rsid w:val="00B76ABE"/>
    <w:rsid w:val="00B77B1E"/>
    <w:rsid w:val="00B835E2"/>
    <w:rsid w:val="00B86A90"/>
    <w:rsid w:val="00B874A9"/>
    <w:rsid w:val="00B87877"/>
    <w:rsid w:val="00B90E2E"/>
    <w:rsid w:val="00B930CE"/>
    <w:rsid w:val="00B95A8C"/>
    <w:rsid w:val="00BA0C63"/>
    <w:rsid w:val="00BA1B95"/>
    <w:rsid w:val="00BA5A36"/>
    <w:rsid w:val="00BB36A7"/>
    <w:rsid w:val="00BB3857"/>
    <w:rsid w:val="00BB60FA"/>
    <w:rsid w:val="00BC10DA"/>
    <w:rsid w:val="00BC1570"/>
    <w:rsid w:val="00BC2C01"/>
    <w:rsid w:val="00BC3182"/>
    <w:rsid w:val="00BC449B"/>
    <w:rsid w:val="00BC62DE"/>
    <w:rsid w:val="00BD0C5F"/>
    <w:rsid w:val="00BD3854"/>
    <w:rsid w:val="00BD5FEC"/>
    <w:rsid w:val="00BE0864"/>
    <w:rsid w:val="00BE13B3"/>
    <w:rsid w:val="00BE17B5"/>
    <w:rsid w:val="00BE1B58"/>
    <w:rsid w:val="00BE2CE9"/>
    <w:rsid w:val="00BE60BD"/>
    <w:rsid w:val="00BF411E"/>
    <w:rsid w:val="00BF76CF"/>
    <w:rsid w:val="00C0209A"/>
    <w:rsid w:val="00C043BE"/>
    <w:rsid w:val="00C0792F"/>
    <w:rsid w:val="00C22FCE"/>
    <w:rsid w:val="00C23335"/>
    <w:rsid w:val="00C32E8C"/>
    <w:rsid w:val="00C33106"/>
    <w:rsid w:val="00C3317E"/>
    <w:rsid w:val="00C3572A"/>
    <w:rsid w:val="00C3635C"/>
    <w:rsid w:val="00C3711F"/>
    <w:rsid w:val="00C42648"/>
    <w:rsid w:val="00C42676"/>
    <w:rsid w:val="00C454AE"/>
    <w:rsid w:val="00C465A9"/>
    <w:rsid w:val="00C47BC0"/>
    <w:rsid w:val="00C50597"/>
    <w:rsid w:val="00C508DF"/>
    <w:rsid w:val="00C52801"/>
    <w:rsid w:val="00C576FE"/>
    <w:rsid w:val="00C65079"/>
    <w:rsid w:val="00C65C5B"/>
    <w:rsid w:val="00C6632B"/>
    <w:rsid w:val="00C72218"/>
    <w:rsid w:val="00C72841"/>
    <w:rsid w:val="00C7478F"/>
    <w:rsid w:val="00C77D3E"/>
    <w:rsid w:val="00C77FC3"/>
    <w:rsid w:val="00C802E2"/>
    <w:rsid w:val="00C80D36"/>
    <w:rsid w:val="00C82913"/>
    <w:rsid w:val="00C82B72"/>
    <w:rsid w:val="00C82DC5"/>
    <w:rsid w:val="00C83C77"/>
    <w:rsid w:val="00C85B25"/>
    <w:rsid w:val="00C91179"/>
    <w:rsid w:val="00C93E7E"/>
    <w:rsid w:val="00C93FFD"/>
    <w:rsid w:val="00C95562"/>
    <w:rsid w:val="00C972BE"/>
    <w:rsid w:val="00CA376D"/>
    <w:rsid w:val="00CA428C"/>
    <w:rsid w:val="00CA79CC"/>
    <w:rsid w:val="00CB4EA2"/>
    <w:rsid w:val="00CB713C"/>
    <w:rsid w:val="00CB75F1"/>
    <w:rsid w:val="00CC1DA1"/>
    <w:rsid w:val="00CC50B7"/>
    <w:rsid w:val="00CC78EF"/>
    <w:rsid w:val="00CD2903"/>
    <w:rsid w:val="00CD3B83"/>
    <w:rsid w:val="00CD4370"/>
    <w:rsid w:val="00CD43EA"/>
    <w:rsid w:val="00CD53E2"/>
    <w:rsid w:val="00CD73AA"/>
    <w:rsid w:val="00CE4BD7"/>
    <w:rsid w:val="00CE5736"/>
    <w:rsid w:val="00CE5FBA"/>
    <w:rsid w:val="00CE63B9"/>
    <w:rsid w:val="00CE756A"/>
    <w:rsid w:val="00CE7884"/>
    <w:rsid w:val="00CF0664"/>
    <w:rsid w:val="00CF09B0"/>
    <w:rsid w:val="00CF36B2"/>
    <w:rsid w:val="00CF3943"/>
    <w:rsid w:val="00D00A14"/>
    <w:rsid w:val="00D0147B"/>
    <w:rsid w:val="00D02F78"/>
    <w:rsid w:val="00D0451A"/>
    <w:rsid w:val="00D04ED8"/>
    <w:rsid w:val="00D05766"/>
    <w:rsid w:val="00D062E6"/>
    <w:rsid w:val="00D1093A"/>
    <w:rsid w:val="00D10BA6"/>
    <w:rsid w:val="00D138B0"/>
    <w:rsid w:val="00D160FE"/>
    <w:rsid w:val="00D17E54"/>
    <w:rsid w:val="00D21DCB"/>
    <w:rsid w:val="00D26631"/>
    <w:rsid w:val="00D32519"/>
    <w:rsid w:val="00D34C79"/>
    <w:rsid w:val="00D3687B"/>
    <w:rsid w:val="00D41DEF"/>
    <w:rsid w:val="00D42092"/>
    <w:rsid w:val="00D43AAB"/>
    <w:rsid w:val="00D45481"/>
    <w:rsid w:val="00D45C07"/>
    <w:rsid w:val="00D45DBC"/>
    <w:rsid w:val="00D5027F"/>
    <w:rsid w:val="00D51969"/>
    <w:rsid w:val="00D52952"/>
    <w:rsid w:val="00D530FC"/>
    <w:rsid w:val="00D541AB"/>
    <w:rsid w:val="00D5627B"/>
    <w:rsid w:val="00D60F95"/>
    <w:rsid w:val="00D613EE"/>
    <w:rsid w:val="00D62B3C"/>
    <w:rsid w:val="00D63469"/>
    <w:rsid w:val="00D63484"/>
    <w:rsid w:val="00D645EF"/>
    <w:rsid w:val="00D6474D"/>
    <w:rsid w:val="00D64E8C"/>
    <w:rsid w:val="00D6611D"/>
    <w:rsid w:val="00D675E6"/>
    <w:rsid w:val="00D73768"/>
    <w:rsid w:val="00D74D1A"/>
    <w:rsid w:val="00D74D5B"/>
    <w:rsid w:val="00D832F7"/>
    <w:rsid w:val="00D83E10"/>
    <w:rsid w:val="00D85EF2"/>
    <w:rsid w:val="00D86F6E"/>
    <w:rsid w:val="00D9179D"/>
    <w:rsid w:val="00D9503A"/>
    <w:rsid w:val="00D976BB"/>
    <w:rsid w:val="00DA1442"/>
    <w:rsid w:val="00DA149A"/>
    <w:rsid w:val="00DA51C9"/>
    <w:rsid w:val="00DB2B48"/>
    <w:rsid w:val="00DB2F11"/>
    <w:rsid w:val="00DB4297"/>
    <w:rsid w:val="00DB49CB"/>
    <w:rsid w:val="00DB6672"/>
    <w:rsid w:val="00DC0CB8"/>
    <w:rsid w:val="00DC156D"/>
    <w:rsid w:val="00DC250A"/>
    <w:rsid w:val="00DC4F78"/>
    <w:rsid w:val="00DD1B68"/>
    <w:rsid w:val="00DD2A2A"/>
    <w:rsid w:val="00DD3B0B"/>
    <w:rsid w:val="00DD4F64"/>
    <w:rsid w:val="00DD5F5F"/>
    <w:rsid w:val="00DD6BAC"/>
    <w:rsid w:val="00DD7E68"/>
    <w:rsid w:val="00DE5140"/>
    <w:rsid w:val="00DF1A5B"/>
    <w:rsid w:val="00E04857"/>
    <w:rsid w:val="00E07B34"/>
    <w:rsid w:val="00E12388"/>
    <w:rsid w:val="00E12A1A"/>
    <w:rsid w:val="00E130B3"/>
    <w:rsid w:val="00E1322D"/>
    <w:rsid w:val="00E17F91"/>
    <w:rsid w:val="00E23B8E"/>
    <w:rsid w:val="00E256F0"/>
    <w:rsid w:val="00E25EA9"/>
    <w:rsid w:val="00E260B6"/>
    <w:rsid w:val="00E26469"/>
    <w:rsid w:val="00E2770A"/>
    <w:rsid w:val="00E3111A"/>
    <w:rsid w:val="00E3311D"/>
    <w:rsid w:val="00E42703"/>
    <w:rsid w:val="00E4417C"/>
    <w:rsid w:val="00E471BE"/>
    <w:rsid w:val="00E47A36"/>
    <w:rsid w:val="00E47FCC"/>
    <w:rsid w:val="00E50E9E"/>
    <w:rsid w:val="00E537D1"/>
    <w:rsid w:val="00E540CD"/>
    <w:rsid w:val="00E5534D"/>
    <w:rsid w:val="00E5643D"/>
    <w:rsid w:val="00E62146"/>
    <w:rsid w:val="00E632EB"/>
    <w:rsid w:val="00E6676E"/>
    <w:rsid w:val="00E67E58"/>
    <w:rsid w:val="00E71914"/>
    <w:rsid w:val="00E72104"/>
    <w:rsid w:val="00E7253A"/>
    <w:rsid w:val="00E72F37"/>
    <w:rsid w:val="00E736CF"/>
    <w:rsid w:val="00E77558"/>
    <w:rsid w:val="00E81BC9"/>
    <w:rsid w:val="00E868B2"/>
    <w:rsid w:val="00E912E1"/>
    <w:rsid w:val="00E92508"/>
    <w:rsid w:val="00E94F18"/>
    <w:rsid w:val="00E9514D"/>
    <w:rsid w:val="00E96B5C"/>
    <w:rsid w:val="00EA5D38"/>
    <w:rsid w:val="00EA61AF"/>
    <w:rsid w:val="00EA7625"/>
    <w:rsid w:val="00EB4389"/>
    <w:rsid w:val="00EB6D40"/>
    <w:rsid w:val="00EC3FDF"/>
    <w:rsid w:val="00ED052D"/>
    <w:rsid w:val="00ED0F70"/>
    <w:rsid w:val="00ED24F8"/>
    <w:rsid w:val="00ED288F"/>
    <w:rsid w:val="00ED3DDD"/>
    <w:rsid w:val="00ED54C2"/>
    <w:rsid w:val="00EE32C1"/>
    <w:rsid w:val="00EE4976"/>
    <w:rsid w:val="00EE59AF"/>
    <w:rsid w:val="00EF4806"/>
    <w:rsid w:val="00EF4ED4"/>
    <w:rsid w:val="00EF64BA"/>
    <w:rsid w:val="00F030F7"/>
    <w:rsid w:val="00F03281"/>
    <w:rsid w:val="00F0609B"/>
    <w:rsid w:val="00F06F0F"/>
    <w:rsid w:val="00F07566"/>
    <w:rsid w:val="00F1193B"/>
    <w:rsid w:val="00F1570B"/>
    <w:rsid w:val="00F25511"/>
    <w:rsid w:val="00F261AC"/>
    <w:rsid w:val="00F261B8"/>
    <w:rsid w:val="00F27443"/>
    <w:rsid w:val="00F275BC"/>
    <w:rsid w:val="00F27736"/>
    <w:rsid w:val="00F3029A"/>
    <w:rsid w:val="00F305F0"/>
    <w:rsid w:val="00F30794"/>
    <w:rsid w:val="00F322C5"/>
    <w:rsid w:val="00F40B0F"/>
    <w:rsid w:val="00F505D3"/>
    <w:rsid w:val="00F51026"/>
    <w:rsid w:val="00F52AB7"/>
    <w:rsid w:val="00F53AE5"/>
    <w:rsid w:val="00F5411C"/>
    <w:rsid w:val="00F66C14"/>
    <w:rsid w:val="00F67F5B"/>
    <w:rsid w:val="00F735BD"/>
    <w:rsid w:val="00F769AB"/>
    <w:rsid w:val="00F81427"/>
    <w:rsid w:val="00F83823"/>
    <w:rsid w:val="00F84BC1"/>
    <w:rsid w:val="00F84E3E"/>
    <w:rsid w:val="00F9231F"/>
    <w:rsid w:val="00F9370E"/>
    <w:rsid w:val="00F9596D"/>
    <w:rsid w:val="00FA274D"/>
    <w:rsid w:val="00FA6961"/>
    <w:rsid w:val="00FB1ADA"/>
    <w:rsid w:val="00FB3D4F"/>
    <w:rsid w:val="00FB630C"/>
    <w:rsid w:val="00FC04A4"/>
    <w:rsid w:val="00FC1528"/>
    <w:rsid w:val="00FC4186"/>
    <w:rsid w:val="00FC55B9"/>
    <w:rsid w:val="00FC5B7F"/>
    <w:rsid w:val="00FC5FB3"/>
    <w:rsid w:val="00FD0540"/>
    <w:rsid w:val="00FD0629"/>
    <w:rsid w:val="00FD2CE6"/>
    <w:rsid w:val="00FD3B75"/>
    <w:rsid w:val="00FD7249"/>
    <w:rsid w:val="00FE1237"/>
    <w:rsid w:val="00FE3254"/>
    <w:rsid w:val="00FE3F3E"/>
    <w:rsid w:val="00FE4C38"/>
    <w:rsid w:val="00FE7166"/>
    <w:rsid w:val="00FE7398"/>
    <w:rsid w:val="00FF12FD"/>
    <w:rsid w:val="00FF1790"/>
    <w:rsid w:val="00FF21A0"/>
    <w:rsid w:val="00FF4EEA"/>
    <w:rsid w:val="00FF69A1"/>
    <w:rsid w:val="00FF76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6E7B35"/>
  <w15:docId w15:val="{6C0C778D-FB43-41E2-B103-14277AA2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1C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956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5663"/>
    <w:rPr>
      <w:rFonts w:ascii="Tahoma" w:hAnsi="Tahoma" w:cs="Tahoma"/>
      <w:sz w:val="16"/>
      <w:szCs w:val="16"/>
    </w:rPr>
  </w:style>
  <w:style w:type="paragraph" w:styleId="Kopfzeile">
    <w:name w:val="header"/>
    <w:basedOn w:val="Standard"/>
    <w:link w:val="KopfzeileZchn"/>
    <w:uiPriority w:val="99"/>
    <w:unhideWhenUsed/>
    <w:rsid w:val="00D10B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BA6"/>
  </w:style>
  <w:style w:type="paragraph" w:styleId="Fuzeile">
    <w:name w:val="footer"/>
    <w:basedOn w:val="Standard"/>
    <w:link w:val="FuzeileZchn"/>
    <w:uiPriority w:val="99"/>
    <w:unhideWhenUsed/>
    <w:rsid w:val="00D10B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BA6"/>
  </w:style>
  <w:style w:type="character" w:styleId="Seitenzahl">
    <w:name w:val="page number"/>
    <w:basedOn w:val="Absatz-Standardschriftart"/>
    <w:rsid w:val="00424504"/>
  </w:style>
  <w:style w:type="character" w:styleId="Kommentarzeichen">
    <w:name w:val="annotation reference"/>
    <w:basedOn w:val="Absatz-Standardschriftart"/>
    <w:uiPriority w:val="99"/>
    <w:semiHidden/>
    <w:unhideWhenUsed/>
    <w:rsid w:val="004015A5"/>
    <w:rPr>
      <w:sz w:val="18"/>
      <w:szCs w:val="18"/>
    </w:rPr>
  </w:style>
  <w:style w:type="paragraph" w:styleId="Kommentartext">
    <w:name w:val="annotation text"/>
    <w:basedOn w:val="Standard"/>
    <w:link w:val="KommentartextZchn"/>
    <w:uiPriority w:val="99"/>
    <w:semiHidden/>
    <w:unhideWhenUsed/>
    <w:rsid w:val="004015A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4015A5"/>
    <w:rPr>
      <w:sz w:val="24"/>
      <w:szCs w:val="24"/>
    </w:rPr>
  </w:style>
  <w:style w:type="paragraph" w:styleId="Kommentarthema">
    <w:name w:val="annotation subject"/>
    <w:basedOn w:val="Kommentartext"/>
    <w:next w:val="Kommentartext"/>
    <w:link w:val="KommentarthemaZchn"/>
    <w:uiPriority w:val="99"/>
    <w:semiHidden/>
    <w:unhideWhenUsed/>
    <w:rsid w:val="004015A5"/>
    <w:rPr>
      <w:b/>
      <w:bCs/>
      <w:sz w:val="20"/>
      <w:szCs w:val="20"/>
    </w:rPr>
  </w:style>
  <w:style w:type="character" w:customStyle="1" w:styleId="KommentarthemaZchn">
    <w:name w:val="Kommentarthema Zchn"/>
    <w:basedOn w:val="KommentartextZchn"/>
    <w:link w:val="Kommentarthema"/>
    <w:uiPriority w:val="99"/>
    <w:semiHidden/>
    <w:rsid w:val="004015A5"/>
    <w:rPr>
      <w:b/>
      <w:bCs/>
      <w:sz w:val="20"/>
      <w:szCs w:val="20"/>
    </w:rPr>
  </w:style>
  <w:style w:type="character" w:customStyle="1" w:styleId="expander-panel">
    <w:name w:val="expander-panel"/>
    <w:basedOn w:val="Absatz-Standardschriftart"/>
    <w:rsid w:val="00B54264"/>
  </w:style>
  <w:style w:type="character" w:styleId="Fett">
    <w:name w:val="Strong"/>
    <w:basedOn w:val="Absatz-Standardschriftart"/>
    <w:uiPriority w:val="22"/>
    <w:qFormat/>
    <w:rsid w:val="00B54264"/>
    <w:rPr>
      <w:b/>
      <w:bCs/>
    </w:rPr>
  </w:style>
  <w:style w:type="paragraph" w:styleId="berarbeitung">
    <w:name w:val="Revision"/>
    <w:hidden/>
    <w:uiPriority w:val="99"/>
    <w:semiHidden/>
    <w:rsid w:val="00D45C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8604">
      <w:bodyDiv w:val="1"/>
      <w:marLeft w:val="0"/>
      <w:marRight w:val="0"/>
      <w:marTop w:val="0"/>
      <w:marBottom w:val="0"/>
      <w:divBdr>
        <w:top w:val="none" w:sz="0" w:space="0" w:color="auto"/>
        <w:left w:val="none" w:sz="0" w:space="0" w:color="auto"/>
        <w:bottom w:val="none" w:sz="0" w:space="0" w:color="auto"/>
        <w:right w:val="none" w:sz="0" w:space="0" w:color="auto"/>
      </w:divBdr>
    </w:div>
    <w:div w:id="1243568832">
      <w:bodyDiv w:val="1"/>
      <w:marLeft w:val="0"/>
      <w:marRight w:val="0"/>
      <w:marTop w:val="0"/>
      <w:marBottom w:val="0"/>
      <w:divBdr>
        <w:top w:val="none" w:sz="0" w:space="0" w:color="auto"/>
        <w:left w:val="none" w:sz="0" w:space="0" w:color="auto"/>
        <w:bottom w:val="none" w:sz="0" w:space="0" w:color="auto"/>
        <w:right w:val="none" w:sz="0" w:space="0" w:color="auto"/>
      </w:divBdr>
    </w:div>
    <w:div w:id="1387532283">
      <w:bodyDiv w:val="1"/>
      <w:marLeft w:val="0"/>
      <w:marRight w:val="0"/>
      <w:marTop w:val="0"/>
      <w:marBottom w:val="0"/>
      <w:divBdr>
        <w:top w:val="none" w:sz="0" w:space="0" w:color="auto"/>
        <w:left w:val="none" w:sz="0" w:space="0" w:color="auto"/>
        <w:bottom w:val="none" w:sz="0" w:space="0" w:color="auto"/>
        <w:right w:val="none" w:sz="0" w:space="0" w:color="auto"/>
      </w:divBdr>
    </w:div>
    <w:div w:id="1736781248">
      <w:bodyDiv w:val="1"/>
      <w:marLeft w:val="0"/>
      <w:marRight w:val="0"/>
      <w:marTop w:val="0"/>
      <w:marBottom w:val="0"/>
      <w:divBdr>
        <w:top w:val="none" w:sz="0" w:space="0" w:color="auto"/>
        <w:left w:val="none" w:sz="0" w:space="0" w:color="auto"/>
        <w:bottom w:val="none" w:sz="0" w:space="0" w:color="auto"/>
        <w:right w:val="none" w:sz="0" w:space="0" w:color="auto"/>
      </w:divBdr>
    </w:div>
    <w:div w:id="1905139981">
      <w:bodyDiv w:val="1"/>
      <w:marLeft w:val="0"/>
      <w:marRight w:val="0"/>
      <w:marTop w:val="0"/>
      <w:marBottom w:val="0"/>
      <w:divBdr>
        <w:top w:val="none" w:sz="0" w:space="0" w:color="auto"/>
        <w:left w:val="none" w:sz="0" w:space="0" w:color="auto"/>
        <w:bottom w:val="none" w:sz="0" w:space="0" w:color="auto"/>
        <w:right w:val="none" w:sz="0" w:space="0" w:color="auto"/>
      </w:divBdr>
    </w:div>
    <w:div w:id="20891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Kautex">
      <a:dk1>
        <a:sysClr val="windowText" lastClr="000000"/>
      </a:dk1>
      <a:lt1>
        <a:sysClr val="window" lastClr="FFFFFF"/>
      </a:lt1>
      <a:dk2>
        <a:srgbClr val="164194"/>
      </a:dk2>
      <a:lt2>
        <a:srgbClr val="C6C6C6"/>
      </a:lt2>
      <a:accent1>
        <a:srgbClr val="164194"/>
      </a:accent1>
      <a:accent2>
        <a:srgbClr val="FF0000"/>
      </a:accent2>
      <a:accent3>
        <a:srgbClr val="00B050"/>
      </a:accent3>
      <a:accent4>
        <a:srgbClr val="00B0F0"/>
      </a:accent4>
      <a:accent5>
        <a:srgbClr val="FFFF00"/>
      </a:accent5>
      <a:accent6>
        <a:srgbClr val="FFC000"/>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solidFill>
            <a:schemeClr val="accent1"/>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63A29-D00C-467C-8EB8-6A2C62B5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2725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Manager/>
  <Company>intention Werbeagentur GmbH</Company>
  <LinksUpToDate>false</LinksUpToDate>
  <CharactersWithSpaces>3151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 Rauert</dc:creator>
  <cp:keywords/>
  <dc:description/>
  <cp:lastModifiedBy>Kirchbaumer, Christian</cp:lastModifiedBy>
  <cp:revision>5</cp:revision>
  <cp:lastPrinted>2019-03-25T10:27:00Z</cp:lastPrinted>
  <dcterms:created xsi:type="dcterms:W3CDTF">2020-02-28T09:04:00Z</dcterms:created>
  <dcterms:modified xsi:type="dcterms:W3CDTF">2020-02-28T09:10:00Z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
    <vt:bool>true</vt:bool>
  </property>
</Properties>
</file>